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A5FAF" w14:textId="77777777" w:rsidR="00C826B2" w:rsidRPr="00C826B2" w:rsidRDefault="00C826B2" w:rsidP="00C826B2">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5D58806" w14:textId="77777777" w:rsidR="00C826B2" w:rsidRPr="00C826B2" w:rsidRDefault="00C826B2" w:rsidP="00C826B2">
          <w:pPr>
            <w:spacing w:after="120" w:line="20" w:lineRule="atLeast"/>
            <w:contextualSpacing/>
            <w:jc w:val="center"/>
            <w:rPr>
              <w:rFonts w:ascii="Times New Roman" w:eastAsia="Calibri" w:hAnsi="Times New Roman" w:cs="Times New Roman"/>
              <w:b/>
              <w:bCs/>
              <w:color w:val="00B050"/>
              <w:sz w:val="24"/>
              <w:szCs w:val="24"/>
              <w:lang w:eastAsia="lt-LT"/>
            </w:rPr>
          </w:pPr>
        </w:p>
        <w:p w14:paraId="1BD04B03"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r w:rsidRPr="00C826B2">
            <w:rPr>
              <w:rFonts w:ascii="Times New Roman" w:eastAsia="Times New Roman" w:hAnsi="Times New Roman" w:cs="Times New Roman"/>
              <w:noProof/>
              <w:color w:val="FF0000"/>
              <w:sz w:val="24"/>
              <w:szCs w:val="24"/>
              <w:lang w:eastAsia="lt-LT"/>
            </w:rPr>
            <w:drawing>
              <wp:inline distT="0" distB="0" distL="0" distR="0" wp14:anchorId="02C7D14F" wp14:editId="46B56DE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0DA7D3F"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p>
        <w:p w14:paraId="7903947A" w14:textId="77777777" w:rsidR="00C826B2" w:rsidRPr="00C826B2" w:rsidRDefault="00C826B2" w:rsidP="00C826B2">
          <w:pPr>
            <w:spacing w:after="0" w:line="240" w:lineRule="auto"/>
            <w:jc w:val="center"/>
            <w:rPr>
              <w:rFonts w:ascii="Times New Roman" w:eastAsia="Times New Roman" w:hAnsi="Times New Roman" w:cs="Times New Roman"/>
              <w:b/>
              <w:bCs/>
              <w:sz w:val="24"/>
              <w:szCs w:val="24"/>
            </w:rPr>
          </w:pPr>
          <w:r w:rsidRPr="00C826B2">
            <w:rPr>
              <w:rFonts w:ascii="Times New Roman" w:eastAsia="Times New Roman" w:hAnsi="Times New Roman" w:cs="Times New Roman"/>
              <w:b/>
              <w:bCs/>
              <w:sz w:val="24"/>
              <w:szCs w:val="24"/>
            </w:rPr>
            <w:t>AKMENĖS RAJONO SAVIVALDYBĖS ADMINISTRACIJA</w:t>
          </w:r>
        </w:p>
        <w:p w14:paraId="19640E2C" w14:textId="77777777" w:rsidR="00C826B2" w:rsidRPr="00C826B2" w:rsidRDefault="00C826B2" w:rsidP="00C826B2">
          <w:pPr>
            <w:tabs>
              <w:tab w:val="left" w:pos="1296"/>
              <w:tab w:val="center" w:pos="4320"/>
              <w:tab w:val="right" w:pos="8640"/>
            </w:tabs>
            <w:spacing w:after="0" w:line="240" w:lineRule="auto"/>
            <w:jc w:val="center"/>
            <w:rPr>
              <w:rFonts w:ascii="Times New Roman" w:eastAsia="Times New Roman" w:hAnsi="Times New Roman" w:cs="Times New Roman"/>
              <w:sz w:val="18"/>
              <w:szCs w:val="18"/>
            </w:rPr>
          </w:pPr>
          <w:r w:rsidRPr="00C826B2">
            <w:rPr>
              <w:rFonts w:ascii="Times New Roman" w:eastAsia="Times New Roman" w:hAnsi="Times New Roman" w:cs="Times New Roman"/>
              <w:sz w:val="18"/>
              <w:szCs w:val="18"/>
            </w:rPr>
            <w:t xml:space="preserve">Biudžetinė įstaiga, L. Petravičiaus a. 2, LT-85132 Naujoji Akmenė, tel. (0 425) 57 133, el. p. </w:t>
          </w:r>
          <w:hyperlink r:id="rId8" w:history="1">
            <w:r w:rsidRPr="00C826B2">
              <w:rPr>
                <w:rFonts w:ascii="Times New Roman" w:eastAsia="Calibri" w:hAnsi="Times New Roman" w:cs="Times New Roman"/>
                <w:sz w:val="18"/>
                <w:szCs w:val="18"/>
                <w:u w:val="single"/>
              </w:rPr>
              <w:t>info@akmene.lt</w:t>
            </w:r>
          </w:hyperlink>
          <w:r w:rsidRPr="00C826B2">
            <w:rPr>
              <w:rFonts w:ascii="Times New Roman" w:eastAsia="Times New Roman" w:hAnsi="Times New Roman" w:cs="Times New Roman"/>
              <w:sz w:val="18"/>
              <w:szCs w:val="18"/>
            </w:rPr>
            <w:t>.</w:t>
          </w:r>
        </w:p>
        <w:p w14:paraId="2E807F95" w14:textId="77777777" w:rsidR="00C826B2" w:rsidRPr="00C826B2" w:rsidRDefault="00C826B2" w:rsidP="00C826B2">
          <w:pPr>
            <w:spacing w:after="120" w:line="20" w:lineRule="atLeast"/>
            <w:contextualSpacing/>
            <w:jc w:val="center"/>
            <w:rPr>
              <w:rFonts w:ascii="Calibri" w:eastAsia="Calibri" w:hAnsi="Calibri" w:cs="Calibri"/>
              <w:color w:val="00B050"/>
              <w:sz w:val="24"/>
              <w:szCs w:val="24"/>
              <w:lang w:eastAsia="lt-LT"/>
            </w:rPr>
          </w:pPr>
          <w:r w:rsidRPr="00C826B2">
            <w:rPr>
              <w:rFonts w:ascii="Times New Roman" w:eastAsia="Times New Roman" w:hAnsi="Times New Roman" w:cs="Times New Roman"/>
              <w:sz w:val="18"/>
              <w:szCs w:val="18"/>
            </w:rPr>
            <w:t>Duomenys kaupiami ir saugomi Juridinių asmenų registre, kodas 188719391</w:t>
          </w:r>
        </w:p>
        <w:p w14:paraId="12AB498E" w14:textId="77777777" w:rsidR="00C826B2" w:rsidRPr="00C826B2" w:rsidRDefault="00C826B2" w:rsidP="00C826B2">
          <w:pPr>
            <w:tabs>
              <w:tab w:val="left" w:pos="870"/>
            </w:tabs>
            <w:spacing w:after="120" w:line="20" w:lineRule="atLeast"/>
            <w:contextualSpacing/>
            <w:rPr>
              <w:rFonts w:ascii="Calibri" w:eastAsia="Calibri" w:hAnsi="Calibri" w:cs="Calibri"/>
              <w:color w:val="00B050"/>
              <w:sz w:val="24"/>
              <w:szCs w:val="24"/>
              <w:lang w:eastAsia="lt-LT"/>
            </w:rPr>
          </w:pPr>
          <w:r w:rsidRPr="00C826B2">
            <w:rPr>
              <w:rFonts w:ascii="Calibri" w:eastAsia="Calibri" w:hAnsi="Calibri" w:cs="Calibri"/>
              <w:color w:val="00B050"/>
              <w:sz w:val="24"/>
              <w:szCs w:val="24"/>
              <w:lang w:eastAsia="lt-LT"/>
            </w:rPr>
            <w:tab/>
          </w:r>
        </w:p>
        <w:p w14:paraId="50317891"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14EB446B" w14:textId="77777777"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C826B2">
            <w:rPr>
              <w:rFonts w:ascii="Calibri" w:eastAsia="Calibri" w:hAnsi="Calibri" w:cs="Calibri"/>
              <w:sz w:val="24"/>
              <w:szCs w:val="24"/>
              <w:lang w:eastAsia="lt-LT"/>
            </w:rPr>
            <w:t>PATVIRTINTA</w:t>
          </w:r>
        </w:p>
        <w:p w14:paraId="20AC8C5F" w14:textId="77777777" w:rsidR="00C826B2" w:rsidRPr="00533DD2" w:rsidRDefault="00C826B2" w:rsidP="00C826B2">
          <w:pPr>
            <w:spacing w:after="120" w:line="20" w:lineRule="atLeast"/>
            <w:ind w:left="5245"/>
            <w:contextualSpacing/>
            <w:rPr>
              <w:rFonts w:ascii="Calibri" w:eastAsia="Calibri" w:hAnsi="Calibri" w:cs="Calibri"/>
              <w:sz w:val="24"/>
              <w:szCs w:val="24"/>
              <w:lang w:eastAsia="lt-LT"/>
            </w:rPr>
          </w:pPr>
          <w:r w:rsidRPr="00533DD2">
            <w:rPr>
              <w:rFonts w:ascii="Calibri" w:eastAsia="Calibri" w:hAnsi="Calibri" w:cs="Calibri"/>
              <w:sz w:val="24"/>
              <w:szCs w:val="24"/>
              <w:lang w:eastAsia="lt-LT"/>
            </w:rPr>
            <w:t xml:space="preserve">Viešojo pirkimo komisijos </w:t>
          </w:r>
        </w:p>
        <w:p w14:paraId="1691E7A4" w14:textId="6080B19C"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84640E">
            <w:rPr>
              <w:rFonts w:ascii="Calibri" w:eastAsia="Calibri" w:hAnsi="Calibri" w:cs="Calibri"/>
              <w:sz w:val="24"/>
              <w:szCs w:val="24"/>
              <w:lang w:eastAsia="lt-LT"/>
            </w:rPr>
            <w:t>2025-</w:t>
          </w:r>
          <w:r w:rsidR="007314EB">
            <w:rPr>
              <w:rFonts w:ascii="Calibri" w:eastAsia="Calibri" w:hAnsi="Calibri" w:cs="Calibri"/>
              <w:sz w:val="24"/>
              <w:szCs w:val="24"/>
              <w:lang w:eastAsia="lt-LT"/>
            </w:rPr>
            <w:t>10</w:t>
          </w:r>
          <w:r w:rsidR="00533DD2" w:rsidRPr="0084640E">
            <w:rPr>
              <w:rFonts w:ascii="Calibri" w:eastAsia="Calibri" w:hAnsi="Calibri" w:cs="Calibri"/>
              <w:sz w:val="24"/>
              <w:szCs w:val="24"/>
              <w:lang w:eastAsia="lt-LT"/>
            </w:rPr>
            <w:t>-</w:t>
          </w:r>
          <w:r w:rsidR="0084640E" w:rsidRPr="0084640E">
            <w:rPr>
              <w:rFonts w:ascii="Calibri" w:eastAsia="Calibri" w:hAnsi="Calibri" w:cs="Calibri"/>
              <w:sz w:val="24"/>
              <w:szCs w:val="24"/>
              <w:lang w:eastAsia="lt-LT"/>
            </w:rPr>
            <w:t>0</w:t>
          </w:r>
          <w:r w:rsidR="007314EB">
            <w:rPr>
              <w:rFonts w:ascii="Calibri" w:eastAsia="Calibri" w:hAnsi="Calibri" w:cs="Calibri"/>
              <w:sz w:val="24"/>
              <w:szCs w:val="24"/>
              <w:lang w:eastAsia="lt-LT"/>
            </w:rPr>
            <w:t>7</w:t>
          </w:r>
          <w:r w:rsidRPr="0084640E">
            <w:rPr>
              <w:rFonts w:ascii="Calibri" w:eastAsia="Calibri" w:hAnsi="Calibri" w:cs="Calibri"/>
              <w:sz w:val="24"/>
              <w:szCs w:val="24"/>
              <w:lang w:eastAsia="lt-LT"/>
            </w:rPr>
            <w:t xml:space="preserve"> protokolu Nr. CPOVPP-</w:t>
          </w:r>
          <w:r w:rsidR="007314EB">
            <w:rPr>
              <w:rFonts w:ascii="Calibri" w:eastAsia="Calibri" w:hAnsi="Calibri" w:cs="Calibri"/>
              <w:sz w:val="24"/>
              <w:szCs w:val="24"/>
              <w:lang w:eastAsia="lt-LT"/>
            </w:rPr>
            <w:t>566</w:t>
          </w:r>
        </w:p>
        <w:p w14:paraId="76702AD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4829212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6CEA7A83" w14:textId="61CFE160" w:rsidR="00C826B2" w:rsidRPr="00C826B2" w:rsidRDefault="00C826B2" w:rsidP="00BB5640">
          <w:pPr>
            <w:spacing w:after="120" w:line="20" w:lineRule="atLeast"/>
            <w:contextualSpacing/>
            <w:jc w:val="center"/>
            <w:rPr>
              <w:rFonts w:ascii="Calibri" w:eastAsia="Calibri" w:hAnsi="Calibri" w:cs="Calibri"/>
              <w:b/>
              <w:bCs/>
              <w:sz w:val="28"/>
              <w:szCs w:val="28"/>
              <w:lang w:eastAsia="lt-LT"/>
            </w:rPr>
          </w:pPr>
          <w:r w:rsidRPr="00D24711">
            <w:rPr>
              <w:rFonts w:ascii="Calibri" w:eastAsia="Calibri" w:hAnsi="Calibri" w:cs="Calibri"/>
              <w:b/>
              <w:bCs/>
              <w:sz w:val="28"/>
              <w:szCs w:val="28"/>
              <w:lang w:eastAsia="lt-LT"/>
            </w:rPr>
            <w:t xml:space="preserve">ATVIRO </w:t>
          </w:r>
          <w:r w:rsidR="0019019F" w:rsidRPr="00D24711">
            <w:rPr>
              <w:rFonts w:ascii="Calibri" w:eastAsia="Calibri" w:hAnsi="Calibri" w:cs="Calibri"/>
              <w:b/>
              <w:bCs/>
              <w:sz w:val="28"/>
              <w:szCs w:val="28"/>
              <w:lang w:eastAsia="lt-LT"/>
            </w:rPr>
            <w:t xml:space="preserve">SUPAPRASTINTO </w:t>
          </w:r>
          <w:r w:rsidR="00CD3CDE" w:rsidRPr="00D24711">
            <w:rPr>
              <w:rFonts w:ascii="Calibri" w:eastAsia="Calibri" w:hAnsi="Calibri" w:cs="Calibri"/>
              <w:b/>
              <w:bCs/>
              <w:sz w:val="28"/>
              <w:szCs w:val="28"/>
              <w:lang w:eastAsia="lt-LT"/>
            </w:rPr>
            <w:t xml:space="preserve">KONKURSO </w:t>
          </w:r>
          <w:r w:rsidR="00CD3CDE" w:rsidRPr="00C826B2">
            <w:rPr>
              <w:rFonts w:ascii="Calibri" w:eastAsia="Calibri" w:hAnsi="Calibri" w:cs="Calibri"/>
              <w:b/>
              <w:bCs/>
              <w:sz w:val="28"/>
              <w:szCs w:val="28"/>
              <w:lang w:eastAsia="lt-LT"/>
            </w:rPr>
            <w:t>„</w:t>
          </w:r>
          <w:r w:rsidR="00BB5640" w:rsidRPr="00BB5640">
            <w:rPr>
              <w:rFonts w:ascii="Calibri" w:eastAsia="Calibri" w:hAnsi="Calibri" w:cs="Calibri"/>
              <w:b/>
              <w:bCs/>
              <w:sz w:val="28"/>
              <w:szCs w:val="28"/>
              <w:lang w:eastAsia="lt-LT"/>
            </w:rPr>
            <w:t>DAUGIABUČIŲ NAMŲ ADRESU: RAMUČIŲ G., NAUJOJI AKMENĖ, KOMPLEKSINIO SUTVARKYMO (ĮSKAITANT PROJEKTAVIMĄ) RANGOS DARBŲ PIRKIMAS</w:t>
          </w:r>
          <w:r w:rsidR="00CD3CDE" w:rsidRPr="00C826B2">
            <w:rPr>
              <w:rFonts w:ascii="Calibri" w:eastAsia="Calibri" w:hAnsi="Calibri" w:cs="Calibri"/>
              <w:b/>
              <w:bCs/>
              <w:sz w:val="28"/>
              <w:szCs w:val="28"/>
              <w:lang w:eastAsia="lt-LT"/>
            </w:rPr>
            <w:t>“</w:t>
          </w:r>
        </w:p>
        <w:p w14:paraId="7A6AD225" w14:textId="23154B1C" w:rsidR="00C826B2" w:rsidRPr="00C826B2" w:rsidRDefault="0019019F" w:rsidP="00C826B2">
          <w:pPr>
            <w:spacing w:after="120" w:line="20" w:lineRule="atLeast"/>
            <w:contextualSpacing/>
            <w:jc w:val="center"/>
            <w:rPr>
              <w:rFonts w:ascii="Calibri" w:eastAsia="Calibri" w:hAnsi="Calibri" w:cs="Calibri"/>
              <w:b/>
              <w:bCs/>
              <w:sz w:val="28"/>
              <w:szCs w:val="28"/>
              <w:lang w:val="en-GB" w:eastAsia="lt-LT"/>
            </w:rPr>
          </w:pPr>
          <w:r w:rsidRPr="00C826B2">
            <w:rPr>
              <w:rFonts w:ascii="Calibri" w:eastAsia="Calibri" w:hAnsi="Calibri" w:cs="Calibri"/>
              <w:b/>
              <w:bCs/>
              <w:sz w:val="28"/>
              <w:szCs w:val="28"/>
              <w:lang w:eastAsia="lt-LT"/>
            </w:rPr>
            <w:t xml:space="preserve">SPECIALIOSIOS SĄLYGOS </w:t>
          </w:r>
        </w:p>
        <w:p w14:paraId="76ED7177" w14:textId="77777777" w:rsidR="00D24711" w:rsidRDefault="00D24711" w:rsidP="00C826B2">
          <w:pPr>
            <w:spacing w:after="120" w:line="20" w:lineRule="atLeast"/>
            <w:contextualSpacing/>
            <w:jc w:val="center"/>
            <w:rPr>
              <w:rFonts w:ascii="Calibri" w:eastAsia="Calibri" w:hAnsi="Calibri" w:cs="Calibri"/>
              <w:b/>
              <w:bCs/>
              <w:sz w:val="28"/>
              <w:szCs w:val="28"/>
              <w:lang w:eastAsia="lt-LT"/>
            </w:rPr>
          </w:pPr>
        </w:p>
        <w:p w14:paraId="6F0CDEA2" w14:textId="57E49322" w:rsidR="00C826B2" w:rsidRPr="00C826B2" w:rsidRDefault="00D24711" w:rsidP="00C826B2">
          <w:pPr>
            <w:spacing w:after="120" w:line="20" w:lineRule="atLeast"/>
            <w:contextualSpacing/>
            <w:jc w:val="center"/>
            <w:rPr>
              <w:rFonts w:ascii="Calibri" w:eastAsia="Calibri" w:hAnsi="Calibri" w:cs="Calibri"/>
              <w:b/>
              <w:bCs/>
              <w:color w:val="0070C0"/>
              <w:sz w:val="28"/>
              <w:szCs w:val="28"/>
              <w:lang w:eastAsia="lt-LT"/>
            </w:rPr>
          </w:pPr>
          <w:r w:rsidRPr="00C826B2">
            <w:rPr>
              <w:rFonts w:ascii="Calibri" w:eastAsia="Calibri" w:hAnsi="Calibri" w:cs="Calibri"/>
              <w:b/>
              <w:bCs/>
              <w:sz w:val="28"/>
              <w:szCs w:val="28"/>
              <w:lang w:eastAsia="lt-LT"/>
            </w:rPr>
            <w:t xml:space="preserve">VERSIJA NR. 1 </w:t>
          </w:r>
        </w:p>
        <w:p w14:paraId="5BC5DD2B" w14:textId="77777777" w:rsidR="00C826B2" w:rsidRPr="00C826B2" w:rsidRDefault="00C826B2" w:rsidP="00C826B2">
          <w:pPr>
            <w:spacing w:after="120" w:line="20" w:lineRule="atLeast"/>
            <w:contextualSpacing/>
            <w:rPr>
              <w:rFonts w:ascii="Calibri" w:eastAsia="Calibri" w:hAnsi="Calibri" w:cs="Calibri"/>
              <w:sz w:val="28"/>
              <w:szCs w:val="28"/>
              <w:lang w:eastAsia="lt-LT"/>
            </w:rPr>
          </w:pPr>
        </w:p>
        <w:p w14:paraId="50C29F40"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556431EA" w14:textId="77777777" w:rsidR="00C826B2" w:rsidRPr="00C826B2" w:rsidRDefault="00C826B2" w:rsidP="00C826B2">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C826B2">
                <w:rPr>
                  <w:rFonts w:ascii="Calibri" w:eastAsia="Calibri Light" w:hAnsi="Calibri" w:cs="Calibri"/>
                  <w:color w:val="262626"/>
                  <w:sz w:val="40"/>
                  <w:szCs w:val="40"/>
                  <w:lang w:eastAsia="lt-LT"/>
                </w:rPr>
                <w:t>TURINYS</w:t>
              </w:r>
            </w:p>
            <w:p w14:paraId="0FAB8211" w14:textId="3E4B0557" w:rsidR="00FF0C99" w:rsidRDefault="00C826B2">
              <w:pPr>
                <w:pStyle w:val="Turinys1"/>
                <w:tabs>
                  <w:tab w:val="left" w:pos="660"/>
                </w:tabs>
                <w:rPr>
                  <w:rFonts w:eastAsiaTheme="minorEastAsia"/>
                  <w:noProof/>
                  <w:sz w:val="22"/>
                  <w:szCs w:val="22"/>
                </w:rPr>
              </w:pPr>
              <w:r w:rsidRPr="00C826B2">
                <w:rPr>
                  <w:rFonts w:ascii="Calibri" w:hAnsi="Calibri" w:cs="Calibri"/>
                  <w:color w:val="2B579A"/>
                  <w:shd w:val="clear" w:color="auto" w:fill="E6E6E6"/>
                </w:rPr>
                <w:fldChar w:fldCharType="begin"/>
              </w:r>
              <w:r w:rsidRPr="00C826B2">
                <w:rPr>
                  <w:rFonts w:ascii="Calibri" w:hAnsi="Calibri" w:cs="Calibri"/>
                </w:rPr>
                <w:instrText xml:space="preserve"> TOC \o "1-3" \h \z \u </w:instrText>
              </w:r>
              <w:r w:rsidRPr="00C826B2">
                <w:rPr>
                  <w:rFonts w:ascii="Calibri" w:hAnsi="Calibri" w:cs="Calibri"/>
                  <w:color w:val="2B579A"/>
                  <w:shd w:val="clear" w:color="auto" w:fill="E6E6E6"/>
                </w:rPr>
                <w:fldChar w:fldCharType="separate"/>
              </w:r>
              <w:hyperlink w:anchor="_Toc205302103" w:history="1">
                <w:r w:rsidR="00FF0C99" w:rsidRPr="00F450C3">
                  <w:rPr>
                    <w:rStyle w:val="Hipersaitas"/>
                    <w:rFonts w:ascii="Calibri" w:eastAsia="Calibri Light" w:hAnsi="Calibri" w:cs="Calibri"/>
                    <w:noProof/>
                  </w:rPr>
                  <w:t>1.</w:t>
                </w:r>
                <w:r w:rsidR="00FF0C99">
                  <w:rPr>
                    <w:rFonts w:eastAsiaTheme="minorEastAsia"/>
                    <w:noProof/>
                    <w:sz w:val="22"/>
                    <w:szCs w:val="22"/>
                  </w:rPr>
                  <w:tab/>
                </w:r>
                <w:r w:rsidR="00FF0C99" w:rsidRPr="00F450C3">
                  <w:rPr>
                    <w:rStyle w:val="Hipersaitas"/>
                    <w:rFonts w:ascii="Calibri" w:eastAsia="Calibri Light" w:hAnsi="Calibri" w:cs="Calibri"/>
                    <w:noProof/>
                  </w:rPr>
                  <w:t>Bendra informacija</w:t>
                </w:r>
                <w:r w:rsidR="00FF0C99">
                  <w:rPr>
                    <w:noProof/>
                    <w:webHidden/>
                  </w:rPr>
                  <w:tab/>
                </w:r>
                <w:r w:rsidR="00FF0C99">
                  <w:rPr>
                    <w:noProof/>
                    <w:webHidden/>
                  </w:rPr>
                  <w:fldChar w:fldCharType="begin"/>
                </w:r>
                <w:r w:rsidR="00FF0C99">
                  <w:rPr>
                    <w:noProof/>
                    <w:webHidden/>
                  </w:rPr>
                  <w:instrText xml:space="preserve"> PAGEREF _Toc205302103 \h </w:instrText>
                </w:r>
                <w:r w:rsidR="00FF0C99">
                  <w:rPr>
                    <w:noProof/>
                    <w:webHidden/>
                  </w:rPr>
                </w:r>
                <w:r w:rsidR="00FF0C99">
                  <w:rPr>
                    <w:noProof/>
                    <w:webHidden/>
                  </w:rPr>
                  <w:fldChar w:fldCharType="separate"/>
                </w:r>
                <w:r w:rsidR="00FF0C99">
                  <w:rPr>
                    <w:noProof/>
                    <w:webHidden/>
                  </w:rPr>
                  <w:t>2</w:t>
                </w:r>
                <w:r w:rsidR="00FF0C99">
                  <w:rPr>
                    <w:noProof/>
                    <w:webHidden/>
                  </w:rPr>
                  <w:fldChar w:fldCharType="end"/>
                </w:r>
              </w:hyperlink>
            </w:p>
            <w:p w14:paraId="41A96DBD" w14:textId="08E2E6CC" w:rsidR="00FF0C99" w:rsidRDefault="0050750A">
              <w:pPr>
                <w:pStyle w:val="Turinys1"/>
                <w:rPr>
                  <w:rFonts w:eastAsiaTheme="minorEastAsia"/>
                  <w:noProof/>
                  <w:sz w:val="22"/>
                  <w:szCs w:val="22"/>
                </w:rPr>
              </w:pPr>
              <w:hyperlink w:anchor="_Toc205302104" w:history="1">
                <w:r w:rsidR="00FF0C99" w:rsidRPr="00F450C3">
                  <w:rPr>
                    <w:rStyle w:val="Hipersaitas"/>
                    <w:rFonts w:ascii="Calibri" w:eastAsia="Calibri Light" w:hAnsi="Calibri" w:cs="Calibri"/>
                    <w:noProof/>
                  </w:rPr>
                  <w:t>2</w:t>
                </w:r>
                <w:r w:rsidR="00FF0C99" w:rsidRPr="00F450C3">
                  <w:rPr>
                    <w:rStyle w:val="Hipersaitas"/>
                    <w:rFonts w:ascii="Calibri Light" w:eastAsia="Calibri Light" w:hAnsi="Calibri Light" w:cs="Times New Roman"/>
                    <w:noProof/>
                  </w:rPr>
                  <w:t xml:space="preserve">. </w:t>
                </w:r>
                <w:r w:rsidR="00FF0C99" w:rsidRPr="00F450C3">
                  <w:rPr>
                    <w:rStyle w:val="Hipersaitas"/>
                    <w:rFonts w:ascii="Calibri" w:eastAsia="Calibri Light" w:hAnsi="Calibri" w:cs="Calibri"/>
                    <w:noProof/>
                  </w:rPr>
                  <w:t>Pirkimo objektas</w:t>
                </w:r>
                <w:r w:rsidR="00FF0C99">
                  <w:rPr>
                    <w:noProof/>
                    <w:webHidden/>
                  </w:rPr>
                  <w:tab/>
                </w:r>
                <w:r w:rsidR="00FF0C99">
                  <w:rPr>
                    <w:noProof/>
                    <w:webHidden/>
                  </w:rPr>
                  <w:fldChar w:fldCharType="begin"/>
                </w:r>
                <w:r w:rsidR="00FF0C99">
                  <w:rPr>
                    <w:noProof/>
                    <w:webHidden/>
                  </w:rPr>
                  <w:instrText xml:space="preserve"> PAGEREF _Toc205302104 \h </w:instrText>
                </w:r>
                <w:r w:rsidR="00FF0C99">
                  <w:rPr>
                    <w:noProof/>
                    <w:webHidden/>
                  </w:rPr>
                </w:r>
                <w:r w:rsidR="00FF0C99">
                  <w:rPr>
                    <w:noProof/>
                    <w:webHidden/>
                  </w:rPr>
                  <w:fldChar w:fldCharType="separate"/>
                </w:r>
                <w:r w:rsidR="00FF0C99">
                  <w:rPr>
                    <w:noProof/>
                    <w:webHidden/>
                  </w:rPr>
                  <w:t>2</w:t>
                </w:r>
                <w:r w:rsidR="00FF0C99">
                  <w:rPr>
                    <w:noProof/>
                    <w:webHidden/>
                  </w:rPr>
                  <w:fldChar w:fldCharType="end"/>
                </w:r>
              </w:hyperlink>
            </w:p>
            <w:p w14:paraId="1BE3C1E8" w14:textId="767429E3" w:rsidR="00FF0C99" w:rsidRDefault="0050750A">
              <w:pPr>
                <w:pStyle w:val="Turinys1"/>
                <w:rPr>
                  <w:rFonts w:eastAsiaTheme="minorEastAsia"/>
                  <w:noProof/>
                  <w:sz w:val="22"/>
                  <w:szCs w:val="22"/>
                </w:rPr>
              </w:pPr>
              <w:hyperlink w:anchor="_Toc205302105" w:history="1">
                <w:r w:rsidR="00FF0C99" w:rsidRPr="00F450C3">
                  <w:rPr>
                    <w:rStyle w:val="Hipersaitas"/>
                    <w:rFonts w:ascii="Calibri" w:eastAsia="Calibri Light" w:hAnsi="Calibri" w:cs="Calibri"/>
                    <w:noProof/>
                  </w:rPr>
                  <w:t>3. Susitikimai su tiekėjais ir objekto apžiūra</w:t>
                </w:r>
                <w:r w:rsidR="00FF0C99">
                  <w:rPr>
                    <w:noProof/>
                    <w:webHidden/>
                  </w:rPr>
                  <w:tab/>
                </w:r>
                <w:r w:rsidR="00FF0C99">
                  <w:rPr>
                    <w:noProof/>
                    <w:webHidden/>
                  </w:rPr>
                  <w:fldChar w:fldCharType="begin"/>
                </w:r>
                <w:r w:rsidR="00FF0C99">
                  <w:rPr>
                    <w:noProof/>
                    <w:webHidden/>
                  </w:rPr>
                  <w:instrText xml:space="preserve"> PAGEREF _Toc205302105 \h </w:instrText>
                </w:r>
                <w:r w:rsidR="00FF0C99">
                  <w:rPr>
                    <w:noProof/>
                    <w:webHidden/>
                  </w:rPr>
                </w:r>
                <w:r w:rsidR="00FF0C99">
                  <w:rPr>
                    <w:noProof/>
                    <w:webHidden/>
                  </w:rPr>
                  <w:fldChar w:fldCharType="separate"/>
                </w:r>
                <w:r w:rsidR="00FF0C99">
                  <w:rPr>
                    <w:noProof/>
                    <w:webHidden/>
                  </w:rPr>
                  <w:t>2</w:t>
                </w:r>
                <w:r w:rsidR="00FF0C99">
                  <w:rPr>
                    <w:noProof/>
                    <w:webHidden/>
                  </w:rPr>
                  <w:fldChar w:fldCharType="end"/>
                </w:r>
              </w:hyperlink>
            </w:p>
            <w:p w14:paraId="0B929762" w14:textId="1D0A5866" w:rsidR="00FF0C99" w:rsidRDefault="0050750A">
              <w:pPr>
                <w:pStyle w:val="Turinys1"/>
                <w:rPr>
                  <w:rFonts w:eastAsiaTheme="minorEastAsia"/>
                  <w:noProof/>
                  <w:sz w:val="22"/>
                  <w:szCs w:val="22"/>
                </w:rPr>
              </w:pPr>
              <w:hyperlink w:anchor="_Toc205302106" w:history="1">
                <w:r w:rsidR="00FF0C99" w:rsidRPr="00F450C3">
                  <w:rPr>
                    <w:rStyle w:val="Hipersaitas"/>
                    <w:rFonts w:ascii="Calibri Light" w:eastAsia="Calibri Light" w:hAnsi="Calibri Light" w:cs="Calibri Light"/>
                    <w:noProof/>
                  </w:rPr>
                  <w:t xml:space="preserve">4. </w:t>
                </w:r>
                <w:r w:rsidR="00FF0C99" w:rsidRPr="00F450C3">
                  <w:rPr>
                    <w:rStyle w:val="Hipersaitas"/>
                    <w:rFonts w:ascii="Calibri" w:eastAsia="Calibri Light" w:hAnsi="Calibri" w:cs="Calibri"/>
                    <w:noProof/>
                  </w:rPr>
                  <w:t>Tiekėjų pašalinimo pagrindai ir kvalifikacijos reikalavimai</w:t>
                </w:r>
                <w:r w:rsidR="00FF0C99">
                  <w:rPr>
                    <w:noProof/>
                    <w:webHidden/>
                  </w:rPr>
                  <w:tab/>
                </w:r>
                <w:r w:rsidR="00FF0C99">
                  <w:rPr>
                    <w:noProof/>
                    <w:webHidden/>
                  </w:rPr>
                  <w:fldChar w:fldCharType="begin"/>
                </w:r>
                <w:r w:rsidR="00FF0C99">
                  <w:rPr>
                    <w:noProof/>
                    <w:webHidden/>
                  </w:rPr>
                  <w:instrText xml:space="preserve"> PAGEREF _Toc205302106 \h </w:instrText>
                </w:r>
                <w:r w:rsidR="00FF0C99">
                  <w:rPr>
                    <w:noProof/>
                    <w:webHidden/>
                  </w:rPr>
                </w:r>
                <w:r w:rsidR="00FF0C99">
                  <w:rPr>
                    <w:noProof/>
                    <w:webHidden/>
                  </w:rPr>
                  <w:fldChar w:fldCharType="separate"/>
                </w:r>
                <w:r w:rsidR="00FF0C99">
                  <w:rPr>
                    <w:noProof/>
                    <w:webHidden/>
                  </w:rPr>
                  <w:t>2</w:t>
                </w:r>
                <w:r w:rsidR="00FF0C99">
                  <w:rPr>
                    <w:noProof/>
                    <w:webHidden/>
                  </w:rPr>
                  <w:fldChar w:fldCharType="end"/>
                </w:r>
              </w:hyperlink>
            </w:p>
            <w:p w14:paraId="11C643A0" w14:textId="513D18A4" w:rsidR="00FF0C99" w:rsidRDefault="0050750A">
              <w:pPr>
                <w:pStyle w:val="Turinys1"/>
                <w:rPr>
                  <w:rFonts w:eastAsiaTheme="minorEastAsia"/>
                  <w:noProof/>
                  <w:sz w:val="22"/>
                  <w:szCs w:val="22"/>
                </w:rPr>
              </w:pPr>
              <w:hyperlink w:anchor="_Toc205302107" w:history="1">
                <w:r w:rsidR="00FF0C99" w:rsidRPr="00F450C3">
                  <w:rPr>
                    <w:rStyle w:val="Hipersaitas"/>
                    <w:rFonts w:ascii="Calibri" w:eastAsia="Calibri Light" w:hAnsi="Calibri" w:cs="Calibri"/>
                    <w:noProof/>
                  </w:rPr>
                  <w:t>5.Reikalavimai, susiję su nacionaliniu saugumu</w:t>
                </w:r>
                <w:r w:rsidR="00FF0C99">
                  <w:rPr>
                    <w:noProof/>
                    <w:webHidden/>
                  </w:rPr>
                  <w:tab/>
                </w:r>
                <w:r w:rsidR="00FF0C99">
                  <w:rPr>
                    <w:noProof/>
                    <w:webHidden/>
                  </w:rPr>
                  <w:fldChar w:fldCharType="begin"/>
                </w:r>
                <w:r w:rsidR="00FF0C99">
                  <w:rPr>
                    <w:noProof/>
                    <w:webHidden/>
                  </w:rPr>
                  <w:instrText xml:space="preserve"> PAGEREF _Toc205302107 \h </w:instrText>
                </w:r>
                <w:r w:rsidR="00FF0C99">
                  <w:rPr>
                    <w:noProof/>
                    <w:webHidden/>
                  </w:rPr>
                </w:r>
                <w:r w:rsidR="00FF0C99">
                  <w:rPr>
                    <w:noProof/>
                    <w:webHidden/>
                  </w:rPr>
                  <w:fldChar w:fldCharType="separate"/>
                </w:r>
                <w:r w:rsidR="00FF0C99">
                  <w:rPr>
                    <w:noProof/>
                    <w:webHidden/>
                  </w:rPr>
                  <w:t>3</w:t>
                </w:r>
                <w:r w:rsidR="00FF0C99">
                  <w:rPr>
                    <w:noProof/>
                    <w:webHidden/>
                  </w:rPr>
                  <w:fldChar w:fldCharType="end"/>
                </w:r>
              </w:hyperlink>
            </w:p>
            <w:p w14:paraId="7E1D0D5D" w14:textId="6811E48E" w:rsidR="00FF0C99" w:rsidRDefault="0050750A">
              <w:pPr>
                <w:pStyle w:val="Turinys1"/>
                <w:rPr>
                  <w:rFonts w:eastAsiaTheme="minorEastAsia"/>
                  <w:noProof/>
                  <w:sz w:val="22"/>
                  <w:szCs w:val="22"/>
                </w:rPr>
              </w:pPr>
              <w:hyperlink w:anchor="_Toc205302108" w:history="1">
                <w:r w:rsidR="00FF0C99" w:rsidRPr="00F450C3">
                  <w:rPr>
                    <w:rStyle w:val="Hipersaitas"/>
                    <w:rFonts w:ascii="Calibri" w:eastAsia="Calibri Light" w:hAnsi="Calibri" w:cs="Arial"/>
                    <w:noProof/>
                  </w:rPr>
                  <w:t>6. Specialieji reikalavimai pasiūlymų rengimui ir pateikimui</w:t>
                </w:r>
                <w:r w:rsidR="00FF0C99">
                  <w:rPr>
                    <w:noProof/>
                    <w:webHidden/>
                  </w:rPr>
                  <w:tab/>
                </w:r>
                <w:r w:rsidR="00FF0C99">
                  <w:rPr>
                    <w:noProof/>
                    <w:webHidden/>
                  </w:rPr>
                  <w:fldChar w:fldCharType="begin"/>
                </w:r>
                <w:r w:rsidR="00FF0C99">
                  <w:rPr>
                    <w:noProof/>
                    <w:webHidden/>
                  </w:rPr>
                  <w:instrText xml:space="preserve"> PAGEREF _Toc205302108 \h </w:instrText>
                </w:r>
                <w:r w:rsidR="00FF0C99">
                  <w:rPr>
                    <w:noProof/>
                    <w:webHidden/>
                  </w:rPr>
                </w:r>
                <w:r w:rsidR="00FF0C99">
                  <w:rPr>
                    <w:noProof/>
                    <w:webHidden/>
                  </w:rPr>
                  <w:fldChar w:fldCharType="separate"/>
                </w:r>
                <w:r w:rsidR="00FF0C99">
                  <w:rPr>
                    <w:noProof/>
                    <w:webHidden/>
                  </w:rPr>
                  <w:t>3</w:t>
                </w:r>
                <w:r w:rsidR="00FF0C99">
                  <w:rPr>
                    <w:noProof/>
                    <w:webHidden/>
                  </w:rPr>
                  <w:fldChar w:fldCharType="end"/>
                </w:r>
              </w:hyperlink>
            </w:p>
            <w:p w14:paraId="3B96AA7D" w14:textId="1E8AF2DC" w:rsidR="00FF0C99" w:rsidRDefault="0050750A">
              <w:pPr>
                <w:pStyle w:val="Turinys1"/>
                <w:tabs>
                  <w:tab w:val="left" w:pos="660"/>
                </w:tabs>
                <w:rPr>
                  <w:rFonts w:eastAsiaTheme="minorEastAsia"/>
                  <w:noProof/>
                  <w:sz w:val="22"/>
                  <w:szCs w:val="22"/>
                </w:rPr>
              </w:pPr>
              <w:hyperlink w:anchor="_Toc205302109" w:history="1">
                <w:r w:rsidR="00FF0C99" w:rsidRPr="00F450C3">
                  <w:rPr>
                    <w:rStyle w:val="Hipersaitas"/>
                    <w:rFonts w:ascii="Calibri" w:hAnsi="Calibri" w:cs="Calibri"/>
                    <w:noProof/>
                  </w:rPr>
                  <w:t>7.</w:t>
                </w:r>
                <w:r w:rsidR="00FF0C99">
                  <w:rPr>
                    <w:rFonts w:eastAsiaTheme="minorEastAsia"/>
                    <w:noProof/>
                    <w:sz w:val="22"/>
                    <w:szCs w:val="22"/>
                  </w:rPr>
                  <w:tab/>
                </w:r>
                <w:r w:rsidR="00FF0C99" w:rsidRPr="00F450C3">
                  <w:rPr>
                    <w:rStyle w:val="Hipersaitas"/>
                    <w:rFonts w:ascii="Calibri" w:eastAsia="Calibri Light" w:hAnsi="Calibri" w:cs="Calibri"/>
                    <w:noProof/>
                  </w:rPr>
                  <w:t>Pasiūlymo galiojimo užtikrinimas</w:t>
                </w:r>
                <w:r w:rsidR="00FF0C99">
                  <w:rPr>
                    <w:noProof/>
                    <w:webHidden/>
                  </w:rPr>
                  <w:tab/>
                </w:r>
                <w:r w:rsidR="00FF0C99">
                  <w:rPr>
                    <w:noProof/>
                    <w:webHidden/>
                  </w:rPr>
                  <w:fldChar w:fldCharType="begin"/>
                </w:r>
                <w:r w:rsidR="00FF0C99">
                  <w:rPr>
                    <w:noProof/>
                    <w:webHidden/>
                  </w:rPr>
                  <w:instrText xml:space="preserve"> PAGEREF _Toc205302109 \h </w:instrText>
                </w:r>
                <w:r w:rsidR="00FF0C99">
                  <w:rPr>
                    <w:noProof/>
                    <w:webHidden/>
                  </w:rPr>
                </w:r>
                <w:r w:rsidR="00FF0C99">
                  <w:rPr>
                    <w:noProof/>
                    <w:webHidden/>
                  </w:rPr>
                  <w:fldChar w:fldCharType="separate"/>
                </w:r>
                <w:r w:rsidR="00FF0C99">
                  <w:rPr>
                    <w:noProof/>
                    <w:webHidden/>
                  </w:rPr>
                  <w:t>4</w:t>
                </w:r>
                <w:r w:rsidR="00FF0C99">
                  <w:rPr>
                    <w:noProof/>
                    <w:webHidden/>
                  </w:rPr>
                  <w:fldChar w:fldCharType="end"/>
                </w:r>
              </w:hyperlink>
            </w:p>
            <w:p w14:paraId="1E174113" w14:textId="5BF4CB5B" w:rsidR="00FF0C99" w:rsidRDefault="0050750A">
              <w:pPr>
                <w:pStyle w:val="Turinys1"/>
                <w:tabs>
                  <w:tab w:val="left" w:pos="660"/>
                </w:tabs>
                <w:rPr>
                  <w:rFonts w:eastAsiaTheme="minorEastAsia"/>
                  <w:noProof/>
                  <w:sz w:val="22"/>
                  <w:szCs w:val="22"/>
                </w:rPr>
              </w:pPr>
              <w:hyperlink w:anchor="_Toc205302110" w:history="1">
                <w:r w:rsidR="00FF0C99" w:rsidRPr="00F450C3">
                  <w:rPr>
                    <w:rStyle w:val="Hipersaitas"/>
                    <w:rFonts w:ascii="Calibri" w:hAnsi="Calibri" w:cs="Calibri"/>
                    <w:noProof/>
                  </w:rPr>
                  <w:t>8.</w:t>
                </w:r>
                <w:r w:rsidR="00FF0C99">
                  <w:rPr>
                    <w:rFonts w:eastAsiaTheme="minorEastAsia"/>
                    <w:noProof/>
                    <w:sz w:val="22"/>
                    <w:szCs w:val="22"/>
                  </w:rPr>
                  <w:tab/>
                </w:r>
                <w:r w:rsidR="00FF0C99" w:rsidRPr="00F450C3">
                  <w:rPr>
                    <w:rStyle w:val="Hipersaitas"/>
                    <w:rFonts w:ascii="Calibri" w:eastAsia="Calibri Light" w:hAnsi="Calibri" w:cs="Calibri"/>
                    <w:noProof/>
                  </w:rPr>
                  <w:t>Elektroninis aukcionas</w:t>
                </w:r>
                <w:r w:rsidR="00FF0C99">
                  <w:rPr>
                    <w:noProof/>
                    <w:webHidden/>
                  </w:rPr>
                  <w:tab/>
                </w:r>
                <w:r w:rsidR="00FF0C99">
                  <w:rPr>
                    <w:noProof/>
                    <w:webHidden/>
                  </w:rPr>
                  <w:fldChar w:fldCharType="begin"/>
                </w:r>
                <w:r w:rsidR="00FF0C99">
                  <w:rPr>
                    <w:noProof/>
                    <w:webHidden/>
                  </w:rPr>
                  <w:instrText xml:space="preserve"> PAGEREF _Toc205302110 \h </w:instrText>
                </w:r>
                <w:r w:rsidR="00FF0C99">
                  <w:rPr>
                    <w:noProof/>
                    <w:webHidden/>
                  </w:rPr>
                </w:r>
                <w:r w:rsidR="00FF0C99">
                  <w:rPr>
                    <w:noProof/>
                    <w:webHidden/>
                  </w:rPr>
                  <w:fldChar w:fldCharType="separate"/>
                </w:r>
                <w:r w:rsidR="00FF0C99">
                  <w:rPr>
                    <w:noProof/>
                    <w:webHidden/>
                  </w:rPr>
                  <w:t>5</w:t>
                </w:r>
                <w:r w:rsidR="00FF0C99">
                  <w:rPr>
                    <w:noProof/>
                    <w:webHidden/>
                  </w:rPr>
                  <w:fldChar w:fldCharType="end"/>
                </w:r>
              </w:hyperlink>
            </w:p>
            <w:p w14:paraId="7D282A33" w14:textId="066015F6" w:rsidR="00FF0C99" w:rsidRDefault="0050750A">
              <w:pPr>
                <w:pStyle w:val="Turinys1"/>
                <w:tabs>
                  <w:tab w:val="left" w:pos="660"/>
                </w:tabs>
                <w:rPr>
                  <w:rFonts w:eastAsiaTheme="minorEastAsia"/>
                  <w:noProof/>
                  <w:sz w:val="22"/>
                  <w:szCs w:val="22"/>
                </w:rPr>
              </w:pPr>
              <w:hyperlink w:anchor="_Toc205302111" w:history="1">
                <w:r w:rsidR="00FF0C99" w:rsidRPr="00F450C3">
                  <w:rPr>
                    <w:rStyle w:val="Hipersaitas"/>
                    <w:rFonts w:ascii="Calibri" w:hAnsi="Calibri" w:cs="Calibri"/>
                    <w:noProof/>
                  </w:rPr>
                  <w:t>9.</w:t>
                </w:r>
                <w:r w:rsidR="00FF0C99">
                  <w:rPr>
                    <w:rFonts w:eastAsiaTheme="minorEastAsia"/>
                    <w:noProof/>
                    <w:sz w:val="22"/>
                    <w:szCs w:val="22"/>
                  </w:rPr>
                  <w:tab/>
                </w:r>
                <w:r w:rsidR="00FF0C99" w:rsidRPr="00F450C3">
                  <w:rPr>
                    <w:rStyle w:val="Hipersaitas"/>
                    <w:rFonts w:ascii="Calibri" w:eastAsia="Calibri Light" w:hAnsi="Calibri" w:cs="Calibri"/>
                    <w:noProof/>
                  </w:rPr>
                  <w:t>Pasiūlymų vertinimas</w:t>
                </w:r>
                <w:r w:rsidR="00FF0C99">
                  <w:rPr>
                    <w:noProof/>
                    <w:webHidden/>
                  </w:rPr>
                  <w:tab/>
                </w:r>
                <w:r w:rsidR="00FF0C99">
                  <w:rPr>
                    <w:noProof/>
                    <w:webHidden/>
                  </w:rPr>
                  <w:fldChar w:fldCharType="begin"/>
                </w:r>
                <w:r w:rsidR="00FF0C99">
                  <w:rPr>
                    <w:noProof/>
                    <w:webHidden/>
                  </w:rPr>
                  <w:instrText xml:space="preserve"> PAGEREF _Toc205302111 \h </w:instrText>
                </w:r>
                <w:r w:rsidR="00FF0C99">
                  <w:rPr>
                    <w:noProof/>
                    <w:webHidden/>
                  </w:rPr>
                </w:r>
                <w:r w:rsidR="00FF0C99">
                  <w:rPr>
                    <w:noProof/>
                    <w:webHidden/>
                  </w:rPr>
                  <w:fldChar w:fldCharType="separate"/>
                </w:r>
                <w:r w:rsidR="00FF0C99">
                  <w:rPr>
                    <w:noProof/>
                    <w:webHidden/>
                  </w:rPr>
                  <w:t>5</w:t>
                </w:r>
                <w:r w:rsidR="00FF0C99">
                  <w:rPr>
                    <w:noProof/>
                    <w:webHidden/>
                  </w:rPr>
                  <w:fldChar w:fldCharType="end"/>
                </w:r>
              </w:hyperlink>
            </w:p>
            <w:p w14:paraId="08E7DE7E" w14:textId="6101D925" w:rsidR="00FF0C99" w:rsidRDefault="0050750A">
              <w:pPr>
                <w:pStyle w:val="Turinys1"/>
                <w:tabs>
                  <w:tab w:val="left" w:pos="660"/>
                </w:tabs>
                <w:rPr>
                  <w:rFonts w:eastAsiaTheme="minorEastAsia"/>
                  <w:noProof/>
                  <w:sz w:val="22"/>
                  <w:szCs w:val="22"/>
                </w:rPr>
              </w:pPr>
              <w:hyperlink w:anchor="_Toc205302112" w:history="1">
                <w:r w:rsidR="00FF0C99" w:rsidRPr="00F450C3">
                  <w:rPr>
                    <w:rStyle w:val="Hipersaitas"/>
                    <w:rFonts w:ascii="Calibri" w:hAnsi="Calibri" w:cs="Calibri"/>
                    <w:noProof/>
                  </w:rPr>
                  <w:t>10.</w:t>
                </w:r>
                <w:r w:rsidR="00FF0C99">
                  <w:rPr>
                    <w:rFonts w:eastAsiaTheme="minorEastAsia"/>
                    <w:noProof/>
                    <w:sz w:val="22"/>
                    <w:szCs w:val="22"/>
                  </w:rPr>
                  <w:tab/>
                </w:r>
                <w:r w:rsidR="00FF0C99" w:rsidRPr="00F450C3">
                  <w:rPr>
                    <w:rStyle w:val="Hipersaitas"/>
                    <w:rFonts w:ascii="Calibri" w:eastAsia="Calibri Light" w:hAnsi="Calibri" w:cs="Calibri"/>
                    <w:noProof/>
                  </w:rPr>
                  <w:t>Sutarties sudarymas</w:t>
                </w:r>
                <w:r w:rsidR="00FF0C99">
                  <w:rPr>
                    <w:noProof/>
                    <w:webHidden/>
                  </w:rPr>
                  <w:tab/>
                </w:r>
                <w:r w:rsidR="00FF0C99">
                  <w:rPr>
                    <w:noProof/>
                    <w:webHidden/>
                  </w:rPr>
                  <w:fldChar w:fldCharType="begin"/>
                </w:r>
                <w:r w:rsidR="00FF0C99">
                  <w:rPr>
                    <w:noProof/>
                    <w:webHidden/>
                  </w:rPr>
                  <w:instrText xml:space="preserve"> PAGEREF _Toc205302112 \h </w:instrText>
                </w:r>
                <w:r w:rsidR="00FF0C99">
                  <w:rPr>
                    <w:noProof/>
                    <w:webHidden/>
                  </w:rPr>
                </w:r>
                <w:r w:rsidR="00FF0C99">
                  <w:rPr>
                    <w:noProof/>
                    <w:webHidden/>
                  </w:rPr>
                  <w:fldChar w:fldCharType="separate"/>
                </w:r>
                <w:r w:rsidR="00FF0C99">
                  <w:rPr>
                    <w:noProof/>
                    <w:webHidden/>
                  </w:rPr>
                  <w:t>5</w:t>
                </w:r>
                <w:r w:rsidR="00FF0C99">
                  <w:rPr>
                    <w:noProof/>
                    <w:webHidden/>
                  </w:rPr>
                  <w:fldChar w:fldCharType="end"/>
                </w:r>
              </w:hyperlink>
            </w:p>
            <w:p w14:paraId="424F33E8" w14:textId="0023E0B5" w:rsidR="00FF0C99" w:rsidRDefault="0050750A">
              <w:pPr>
                <w:pStyle w:val="Turinys1"/>
                <w:tabs>
                  <w:tab w:val="left" w:pos="660"/>
                </w:tabs>
                <w:rPr>
                  <w:rFonts w:eastAsiaTheme="minorEastAsia"/>
                  <w:noProof/>
                  <w:sz w:val="22"/>
                  <w:szCs w:val="22"/>
                </w:rPr>
              </w:pPr>
              <w:hyperlink w:anchor="_Toc205302113" w:history="1">
                <w:r w:rsidR="00FF0C99" w:rsidRPr="00F450C3">
                  <w:rPr>
                    <w:rStyle w:val="Hipersaitas"/>
                    <w:rFonts w:ascii="Calibri" w:eastAsia="Calibri Light" w:hAnsi="Calibri" w:cs="Calibri"/>
                    <w:noProof/>
                  </w:rPr>
                  <w:t>11.</w:t>
                </w:r>
                <w:r w:rsidR="00FF0C99">
                  <w:rPr>
                    <w:rFonts w:eastAsiaTheme="minorEastAsia"/>
                    <w:noProof/>
                    <w:sz w:val="22"/>
                    <w:szCs w:val="22"/>
                  </w:rPr>
                  <w:tab/>
                </w:r>
                <w:r w:rsidR="00FF0C99" w:rsidRPr="00F450C3">
                  <w:rPr>
                    <w:rStyle w:val="Hipersaitas"/>
                    <w:rFonts w:ascii="Calibri" w:eastAsia="Calibri Light" w:hAnsi="Calibri" w:cs="Calibri"/>
                    <w:noProof/>
                  </w:rPr>
                  <w:t>Kitos sąlygos</w:t>
                </w:r>
                <w:r w:rsidR="00FF0C99">
                  <w:rPr>
                    <w:noProof/>
                    <w:webHidden/>
                  </w:rPr>
                  <w:tab/>
                </w:r>
                <w:r w:rsidR="00FF0C99">
                  <w:rPr>
                    <w:noProof/>
                    <w:webHidden/>
                  </w:rPr>
                  <w:fldChar w:fldCharType="begin"/>
                </w:r>
                <w:r w:rsidR="00FF0C99">
                  <w:rPr>
                    <w:noProof/>
                    <w:webHidden/>
                  </w:rPr>
                  <w:instrText xml:space="preserve"> PAGEREF _Toc205302113 \h </w:instrText>
                </w:r>
                <w:r w:rsidR="00FF0C99">
                  <w:rPr>
                    <w:noProof/>
                    <w:webHidden/>
                  </w:rPr>
                </w:r>
                <w:r w:rsidR="00FF0C99">
                  <w:rPr>
                    <w:noProof/>
                    <w:webHidden/>
                  </w:rPr>
                  <w:fldChar w:fldCharType="separate"/>
                </w:r>
                <w:r w:rsidR="00FF0C99">
                  <w:rPr>
                    <w:noProof/>
                    <w:webHidden/>
                  </w:rPr>
                  <w:t>5</w:t>
                </w:r>
                <w:r w:rsidR="00FF0C99">
                  <w:rPr>
                    <w:noProof/>
                    <w:webHidden/>
                  </w:rPr>
                  <w:fldChar w:fldCharType="end"/>
                </w:r>
              </w:hyperlink>
            </w:p>
            <w:p w14:paraId="73872498" w14:textId="3EA638EE" w:rsidR="00FF0C99" w:rsidRDefault="0050750A">
              <w:pPr>
                <w:pStyle w:val="Turinys1"/>
                <w:rPr>
                  <w:rFonts w:eastAsiaTheme="minorEastAsia"/>
                  <w:noProof/>
                  <w:sz w:val="22"/>
                  <w:szCs w:val="22"/>
                </w:rPr>
              </w:pPr>
              <w:hyperlink w:anchor="_Toc205302114" w:history="1">
                <w:r w:rsidR="00FF0C99" w:rsidRPr="00F450C3">
                  <w:rPr>
                    <w:rStyle w:val="Hipersaitas"/>
                    <w:rFonts w:ascii="Calibri" w:eastAsia="Calibri Light" w:hAnsi="Calibri" w:cs="Calibri"/>
                    <w:noProof/>
                  </w:rPr>
                  <w:t>Pirkimo sąlygų 1 priedas „Terminai“</w:t>
                </w:r>
                <w:r w:rsidR="00FF0C99">
                  <w:rPr>
                    <w:noProof/>
                    <w:webHidden/>
                  </w:rPr>
                  <w:tab/>
                </w:r>
                <w:r w:rsidR="00FF0C99">
                  <w:rPr>
                    <w:noProof/>
                    <w:webHidden/>
                  </w:rPr>
                  <w:fldChar w:fldCharType="begin"/>
                </w:r>
                <w:r w:rsidR="00FF0C99">
                  <w:rPr>
                    <w:noProof/>
                    <w:webHidden/>
                  </w:rPr>
                  <w:instrText xml:space="preserve"> PAGEREF _Toc205302114 \h </w:instrText>
                </w:r>
                <w:r w:rsidR="00FF0C99">
                  <w:rPr>
                    <w:noProof/>
                    <w:webHidden/>
                  </w:rPr>
                </w:r>
                <w:r w:rsidR="00FF0C99">
                  <w:rPr>
                    <w:noProof/>
                    <w:webHidden/>
                  </w:rPr>
                  <w:fldChar w:fldCharType="separate"/>
                </w:r>
                <w:r w:rsidR="00FF0C99">
                  <w:rPr>
                    <w:noProof/>
                    <w:webHidden/>
                  </w:rPr>
                  <w:t>22</w:t>
                </w:r>
                <w:r w:rsidR="00FF0C99">
                  <w:rPr>
                    <w:noProof/>
                    <w:webHidden/>
                  </w:rPr>
                  <w:fldChar w:fldCharType="end"/>
                </w:r>
              </w:hyperlink>
            </w:p>
            <w:p w14:paraId="2293C8D7" w14:textId="79C07E0B" w:rsidR="00FF0C99" w:rsidRDefault="0050750A">
              <w:pPr>
                <w:pStyle w:val="Turinys2"/>
                <w:rPr>
                  <w:rFonts w:eastAsiaTheme="minorEastAsia"/>
                  <w:noProof/>
                  <w:sz w:val="22"/>
                  <w:szCs w:val="22"/>
                </w:rPr>
              </w:pPr>
              <w:hyperlink w:anchor="_Toc205302115" w:history="1">
                <w:r w:rsidR="00FF0C99" w:rsidRPr="00F450C3">
                  <w:rPr>
                    <w:rStyle w:val="Hipersaitas"/>
                    <w:rFonts w:ascii="Calibri" w:hAnsi="Calibri" w:cs="Calibri"/>
                    <w:noProof/>
                  </w:rPr>
                  <w:t>Pirkimo sąlygų 2 priedas „Darbų užduotis“</w:t>
                </w:r>
                <w:r w:rsidR="00FF0C99">
                  <w:rPr>
                    <w:noProof/>
                    <w:webHidden/>
                  </w:rPr>
                  <w:tab/>
                </w:r>
                <w:r w:rsidR="00FF0C99">
                  <w:rPr>
                    <w:noProof/>
                    <w:webHidden/>
                  </w:rPr>
                  <w:fldChar w:fldCharType="begin"/>
                </w:r>
                <w:r w:rsidR="00FF0C99">
                  <w:rPr>
                    <w:noProof/>
                    <w:webHidden/>
                  </w:rPr>
                  <w:instrText xml:space="preserve"> PAGEREF _Toc205302115 \h </w:instrText>
                </w:r>
                <w:r w:rsidR="00FF0C99">
                  <w:rPr>
                    <w:noProof/>
                    <w:webHidden/>
                  </w:rPr>
                </w:r>
                <w:r w:rsidR="00FF0C99">
                  <w:rPr>
                    <w:noProof/>
                    <w:webHidden/>
                  </w:rPr>
                  <w:fldChar w:fldCharType="separate"/>
                </w:r>
                <w:r w:rsidR="00FF0C99">
                  <w:rPr>
                    <w:noProof/>
                    <w:webHidden/>
                  </w:rPr>
                  <w:t>25</w:t>
                </w:r>
                <w:r w:rsidR="00FF0C99">
                  <w:rPr>
                    <w:noProof/>
                    <w:webHidden/>
                  </w:rPr>
                  <w:fldChar w:fldCharType="end"/>
                </w:r>
              </w:hyperlink>
            </w:p>
            <w:p w14:paraId="1A8CB00E" w14:textId="46CC4D69" w:rsidR="00FF0C99" w:rsidRDefault="0050750A">
              <w:pPr>
                <w:pStyle w:val="Turinys2"/>
                <w:rPr>
                  <w:rFonts w:eastAsiaTheme="minorEastAsia"/>
                  <w:noProof/>
                  <w:sz w:val="22"/>
                  <w:szCs w:val="22"/>
                </w:rPr>
              </w:pPr>
              <w:hyperlink w:anchor="_Toc205302116" w:history="1">
                <w:r w:rsidR="00FF0C99" w:rsidRPr="00F450C3">
                  <w:rPr>
                    <w:rStyle w:val="Hipersaitas"/>
                    <w:rFonts w:ascii="Calibri" w:hAnsi="Calibri" w:cs="Calibri"/>
                    <w:noProof/>
                  </w:rPr>
                  <w:t>Pirkimo sąlygų 3 priedas „Techninė užduotis“</w:t>
                </w:r>
                <w:r w:rsidR="00FF0C99">
                  <w:rPr>
                    <w:noProof/>
                    <w:webHidden/>
                  </w:rPr>
                  <w:tab/>
                </w:r>
                <w:r w:rsidR="00FF0C99">
                  <w:rPr>
                    <w:noProof/>
                    <w:webHidden/>
                  </w:rPr>
                  <w:fldChar w:fldCharType="begin"/>
                </w:r>
                <w:r w:rsidR="00FF0C99">
                  <w:rPr>
                    <w:noProof/>
                    <w:webHidden/>
                  </w:rPr>
                  <w:instrText xml:space="preserve"> PAGEREF _Toc205302116 \h </w:instrText>
                </w:r>
                <w:r w:rsidR="00FF0C99">
                  <w:rPr>
                    <w:noProof/>
                    <w:webHidden/>
                  </w:rPr>
                </w:r>
                <w:r w:rsidR="00FF0C99">
                  <w:rPr>
                    <w:noProof/>
                    <w:webHidden/>
                  </w:rPr>
                  <w:fldChar w:fldCharType="separate"/>
                </w:r>
                <w:r w:rsidR="00FF0C99">
                  <w:rPr>
                    <w:noProof/>
                    <w:webHidden/>
                  </w:rPr>
                  <w:t>25</w:t>
                </w:r>
                <w:r w:rsidR="00FF0C99">
                  <w:rPr>
                    <w:noProof/>
                    <w:webHidden/>
                  </w:rPr>
                  <w:fldChar w:fldCharType="end"/>
                </w:r>
              </w:hyperlink>
            </w:p>
            <w:p w14:paraId="224ADBA9" w14:textId="3FA9F4F0" w:rsidR="00FF0C99" w:rsidRDefault="0050750A">
              <w:pPr>
                <w:pStyle w:val="Turinys2"/>
                <w:rPr>
                  <w:rFonts w:eastAsiaTheme="minorEastAsia"/>
                  <w:noProof/>
                  <w:sz w:val="22"/>
                  <w:szCs w:val="22"/>
                </w:rPr>
              </w:pPr>
              <w:hyperlink w:anchor="_Toc205302117" w:history="1">
                <w:r w:rsidR="00FF0C99" w:rsidRPr="00F450C3">
                  <w:rPr>
                    <w:rStyle w:val="Hipersaitas"/>
                    <w:rFonts w:ascii="Calibri" w:hAnsi="Calibri" w:cs="Calibri"/>
                    <w:noProof/>
                  </w:rPr>
                  <w:t>Pirkimo sąlygų 4 priedas „Tiekėjų pašalinimo pagrindai“</w:t>
                </w:r>
                <w:r w:rsidR="00FF0C99">
                  <w:rPr>
                    <w:noProof/>
                    <w:webHidden/>
                  </w:rPr>
                  <w:tab/>
                </w:r>
                <w:r w:rsidR="00FF0C99">
                  <w:rPr>
                    <w:noProof/>
                    <w:webHidden/>
                  </w:rPr>
                  <w:fldChar w:fldCharType="begin"/>
                </w:r>
                <w:r w:rsidR="00FF0C99">
                  <w:rPr>
                    <w:noProof/>
                    <w:webHidden/>
                  </w:rPr>
                  <w:instrText xml:space="preserve"> PAGEREF _Toc205302117 \h </w:instrText>
                </w:r>
                <w:r w:rsidR="00FF0C99">
                  <w:rPr>
                    <w:noProof/>
                    <w:webHidden/>
                  </w:rPr>
                </w:r>
                <w:r w:rsidR="00FF0C99">
                  <w:rPr>
                    <w:noProof/>
                    <w:webHidden/>
                  </w:rPr>
                  <w:fldChar w:fldCharType="separate"/>
                </w:r>
                <w:r w:rsidR="00FF0C99">
                  <w:rPr>
                    <w:noProof/>
                    <w:webHidden/>
                  </w:rPr>
                  <w:t>25</w:t>
                </w:r>
                <w:r w:rsidR="00FF0C99">
                  <w:rPr>
                    <w:noProof/>
                    <w:webHidden/>
                  </w:rPr>
                  <w:fldChar w:fldCharType="end"/>
                </w:r>
              </w:hyperlink>
            </w:p>
            <w:p w14:paraId="2CD99C51" w14:textId="5B956CCD" w:rsidR="00FF0C99" w:rsidRDefault="0050750A">
              <w:pPr>
                <w:pStyle w:val="Turinys2"/>
                <w:rPr>
                  <w:rFonts w:eastAsiaTheme="minorEastAsia"/>
                  <w:noProof/>
                  <w:sz w:val="22"/>
                  <w:szCs w:val="22"/>
                </w:rPr>
              </w:pPr>
              <w:hyperlink w:anchor="_Toc205302118" w:history="1">
                <w:r w:rsidR="00FF0C99" w:rsidRPr="00F450C3">
                  <w:rPr>
                    <w:rStyle w:val="Hipersaitas"/>
                    <w:rFonts w:ascii="Calibri" w:hAnsi="Calibri" w:cs="Calibri"/>
                    <w:noProof/>
                  </w:rPr>
                  <w:t xml:space="preserve">Pirkimo sąlygų 6 priedas „EBVPD“ </w:t>
                </w:r>
                <w:r w:rsidR="00FF0C99" w:rsidRPr="00F450C3">
                  <w:rPr>
                    <w:rStyle w:val="Hipersaitas"/>
                    <w:rFonts w:ascii="Calibri" w:eastAsia="Calibri Light" w:hAnsi="Calibri" w:cs="Calibri"/>
                    <w:noProof/>
                  </w:rPr>
                  <w:t>(XML formatu)</w:t>
                </w:r>
                <w:r w:rsidR="00FF0C99">
                  <w:rPr>
                    <w:noProof/>
                    <w:webHidden/>
                  </w:rPr>
                  <w:tab/>
                </w:r>
                <w:r w:rsidR="00FF0C99">
                  <w:rPr>
                    <w:noProof/>
                    <w:webHidden/>
                  </w:rPr>
                  <w:fldChar w:fldCharType="begin"/>
                </w:r>
                <w:r w:rsidR="00FF0C99">
                  <w:rPr>
                    <w:noProof/>
                    <w:webHidden/>
                  </w:rPr>
                  <w:instrText xml:space="preserve"> PAGEREF _Toc205302118 \h </w:instrText>
                </w:r>
                <w:r w:rsidR="00FF0C99">
                  <w:rPr>
                    <w:noProof/>
                    <w:webHidden/>
                  </w:rPr>
                </w:r>
                <w:r w:rsidR="00FF0C99">
                  <w:rPr>
                    <w:noProof/>
                    <w:webHidden/>
                  </w:rPr>
                  <w:fldChar w:fldCharType="separate"/>
                </w:r>
                <w:r w:rsidR="00FF0C99">
                  <w:rPr>
                    <w:noProof/>
                    <w:webHidden/>
                  </w:rPr>
                  <w:t>28</w:t>
                </w:r>
                <w:r w:rsidR="00FF0C99">
                  <w:rPr>
                    <w:noProof/>
                    <w:webHidden/>
                  </w:rPr>
                  <w:fldChar w:fldCharType="end"/>
                </w:r>
              </w:hyperlink>
            </w:p>
            <w:p w14:paraId="334E9290" w14:textId="47606526" w:rsidR="00FF0C99" w:rsidRDefault="0050750A">
              <w:pPr>
                <w:pStyle w:val="Turinys2"/>
                <w:rPr>
                  <w:rFonts w:eastAsiaTheme="minorEastAsia"/>
                  <w:noProof/>
                  <w:sz w:val="22"/>
                  <w:szCs w:val="22"/>
                </w:rPr>
              </w:pPr>
              <w:hyperlink w:anchor="_Toc205302119" w:history="1">
                <w:r w:rsidR="00FF0C99" w:rsidRPr="00F450C3">
                  <w:rPr>
                    <w:rStyle w:val="Hipersaitas"/>
                    <w:rFonts w:ascii="Calibri" w:hAnsi="Calibri" w:cs="Calibri"/>
                    <w:noProof/>
                  </w:rPr>
                  <w:t>Pirkimo sąlygų 7 priedas „Pasiūlymo forma“</w:t>
                </w:r>
                <w:r w:rsidR="00FF0C99">
                  <w:rPr>
                    <w:noProof/>
                    <w:webHidden/>
                  </w:rPr>
                  <w:tab/>
                </w:r>
                <w:r w:rsidR="00FF0C99">
                  <w:rPr>
                    <w:noProof/>
                    <w:webHidden/>
                  </w:rPr>
                  <w:fldChar w:fldCharType="begin"/>
                </w:r>
                <w:r w:rsidR="00FF0C99">
                  <w:rPr>
                    <w:noProof/>
                    <w:webHidden/>
                  </w:rPr>
                  <w:instrText xml:space="preserve"> PAGEREF _Toc205302119 \h </w:instrText>
                </w:r>
                <w:r w:rsidR="00FF0C99">
                  <w:rPr>
                    <w:noProof/>
                    <w:webHidden/>
                  </w:rPr>
                </w:r>
                <w:r w:rsidR="00FF0C99">
                  <w:rPr>
                    <w:noProof/>
                    <w:webHidden/>
                  </w:rPr>
                  <w:fldChar w:fldCharType="separate"/>
                </w:r>
                <w:r w:rsidR="00FF0C99">
                  <w:rPr>
                    <w:noProof/>
                    <w:webHidden/>
                  </w:rPr>
                  <w:t>28</w:t>
                </w:r>
                <w:r w:rsidR="00FF0C99">
                  <w:rPr>
                    <w:noProof/>
                    <w:webHidden/>
                  </w:rPr>
                  <w:fldChar w:fldCharType="end"/>
                </w:r>
              </w:hyperlink>
            </w:p>
            <w:p w14:paraId="68596E8F" w14:textId="09B2F31A" w:rsidR="00FF0C99" w:rsidRDefault="0050750A">
              <w:pPr>
                <w:pStyle w:val="Turinys2"/>
                <w:rPr>
                  <w:rFonts w:eastAsiaTheme="minorEastAsia"/>
                  <w:noProof/>
                  <w:sz w:val="22"/>
                  <w:szCs w:val="22"/>
                </w:rPr>
              </w:pPr>
              <w:hyperlink w:anchor="_Toc205302120" w:history="1">
                <w:r w:rsidR="00FF0C99" w:rsidRPr="00F450C3">
                  <w:rPr>
                    <w:rStyle w:val="Hipersaitas"/>
                    <w:rFonts w:ascii="Calibri" w:eastAsia="Calibri Light" w:hAnsi="Calibri" w:cs="Times New Roman"/>
                    <w:noProof/>
                  </w:rPr>
                  <w:t>Pirkimo sąlygų 8 priedas „Sutarties projektas“</w:t>
                </w:r>
                <w:r w:rsidR="00FF0C99">
                  <w:rPr>
                    <w:noProof/>
                    <w:webHidden/>
                  </w:rPr>
                  <w:tab/>
                </w:r>
                <w:r w:rsidR="00FF0C99">
                  <w:rPr>
                    <w:noProof/>
                    <w:webHidden/>
                  </w:rPr>
                  <w:fldChar w:fldCharType="begin"/>
                </w:r>
                <w:r w:rsidR="00FF0C99">
                  <w:rPr>
                    <w:noProof/>
                    <w:webHidden/>
                  </w:rPr>
                  <w:instrText xml:space="preserve"> PAGEREF _Toc205302120 \h </w:instrText>
                </w:r>
                <w:r w:rsidR="00FF0C99">
                  <w:rPr>
                    <w:noProof/>
                    <w:webHidden/>
                  </w:rPr>
                </w:r>
                <w:r w:rsidR="00FF0C99">
                  <w:rPr>
                    <w:noProof/>
                    <w:webHidden/>
                  </w:rPr>
                  <w:fldChar w:fldCharType="separate"/>
                </w:r>
                <w:r w:rsidR="00FF0C99">
                  <w:rPr>
                    <w:noProof/>
                    <w:webHidden/>
                  </w:rPr>
                  <w:t>28</w:t>
                </w:r>
                <w:r w:rsidR="00FF0C99">
                  <w:rPr>
                    <w:noProof/>
                    <w:webHidden/>
                  </w:rPr>
                  <w:fldChar w:fldCharType="end"/>
                </w:r>
              </w:hyperlink>
            </w:p>
            <w:p w14:paraId="49F35265" w14:textId="42D28DCE" w:rsidR="00FF0C99" w:rsidRDefault="0050750A">
              <w:pPr>
                <w:pStyle w:val="Turinys2"/>
                <w:rPr>
                  <w:rFonts w:eastAsiaTheme="minorEastAsia"/>
                  <w:noProof/>
                  <w:sz w:val="22"/>
                  <w:szCs w:val="22"/>
                </w:rPr>
              </w:pPr>
              <w:hyperlink w:anchor="_Toc205302121" w:history="1">
                <w:r w:rsidR="00FF0C99" w:rsidRPr="00F450C3">
                  <w:rPr>
                    <w:rStyle w:val="Hipersaitas"/>
                    <w:rFonts w:cstheme="majorHAnsi"/>
                    <w:noProof/>
                  </w:rPr>
                  <w:t xml:space="preserve">Pirkimo sąlygų 9 priedas </w:t>
                </w:r>
                <w:r w:rsidR="00FF0C99" w:rsidRPr="00F450C3">
                  <w:rPr>
                    <w:rStyle w:val="Hipersaitas"/>
                    <w:rFonts w:eastAsiaTheme="majorEastAsia" w:cstheme="minorHAnsi"/>
                    <w:noProof/>
                  </w:rPr>
                  <w:t>„Pasiūlymo galiojimo garantijos forma“</w:t>
                </w:r>
                <w:r w:rsidR="00FF0C99">
                  <w:rPr>
                    <w:noProof/>
                    <w:webHidden/>
                  </w:rPr>
                  <w:tab/>
                </w:r>
                <w:r w:rsidR="00FF0C99">
                  <w:rPr>
                    <w:noProof/>
                    <w:webHidden/>
                  </w:rPr>
                  <w:fldChar w:fldCharType="begin"/>
                </w:r>
                <w:r w:rsidR="00FF0C99">
                  <w:rPr>
                    <w:noProof/>
                    <w:webHidden/>
                  </w:rPr>
                  <w:instrText xml:space="preserve"> PAGEREF _Toc205302121 \h </w:instrText>
                </w:r>
                <w:r w:rsidR="00FF0C99">
                  <w:rPr>
                    <w:noProof/>
                    <w:webHidden/>
                  </w:rPr>
                </w:r>
                <w:r w:rsidR="00FF0C99">
                  <w:rPr>
                    <w:noProof/>
                    <w:webHidden/>
                  </w:rPr>
                  <w:fldChar w:fldCharType="separate"/>
                </w:r>
                <w:r w:rsidR="00FF0C99">
                  <w:rPr>
                    <w:noProof/>
                    <w:webHidden/>
                  </w:rPr>
                  <w:t>29</w:t>
                </w:r>
                <w:r w:rsidR="00FF0C99">
                  <w:rPr>
                    <w:noProof/>
                    <w:webHidden/>
                  </w:rPr>
                  <w:fldChar w:fldCharType="end"/>
                </w:r>
              </w:hyperlink>
            </w:p>
            <w:p w14:paraId="16ACBC7E" w14:textId="3C85A4E0" w:rsidR="00FF0C99" w:rsidRDefault="0050750A">
              <w:pPr>
                <w:pStyle w:val="Turinys2"/>
                <w:rPr>
                  <w:rFonts w:eastAsiaTheme="minorEastAsia"/>
                  <w:noProof/>
                  <w:sz w:val="22"/>
                  <w:szCs w:val="22"/>
                </w:rPr>
              </w:pPr>
              <w:hyperlink w:anchor="_Toc205302122" w:history="1">
                <w:r w:rsidR="00FF0C99" w:rsidRPr="00F450C3">
                  <w:rPr>
                    <w:rStyle w:val="Hipersaitas"/>
                    <w:rFonts w:cstheme="majorHAnsi"/>
                    <w:noProof/>
                  </w:rPr>
                  <w:t xml:space="preserve">Pirkimo sąlygų 10 priedas </w:t>
                </w:r>
                <w:r w:rsidR="00FF0C99" w:rsidRPr="00F450C3">
                  <w:rPr>
                    <w:rStyle w:val="Hipersaitas"/>
                    <w:rFonts w:eastAsiaTheme="majorEastAsia" w:cstheme="minorHAnsi"/>
                    <w:noProof/>
                  </w:rPr>
                  <w:t>„Ramučių kvartalo planas“</w:t>
                </w:r>
                <w:r w:rsidR="00FF0C99">
                  <w:rPr>
                    <w:noProof/>
                    <w:webHidden/>
                  </w:rPr>
                  <w:tab/>
                </w:r>
                <w:r w:rsidR="00FF0C99">
                  <w:rPr>
                    <w:noProof/>
                    <w:webHidden/>
                  </w:rPr>
                  <w:fldChar w:fldCharType="begin"/>
                </w:r>
                <w:r w:rsidR="00FF0C99">
                  <w:rPr>
                    <w:noProof/>
                    <w:webHidden/>
                  </w:rPr>
                  <w:instrText xml:space="preserve"> PAGEREF _Toc205302122 \h </w:instrText>
                </w:r>
                <w:r w:rsidR="00FF0C99">
                  <w:rPr>
                    <w:noProof/>
                    <w:webHidden/>
                  </w:rPr>
                </w:r>
                <w:r w:rsidR="00FF0C99">
                  <w:rPr>
                    <w:noProof/>
                    <w:webHidden/>
                  </w:rPr>
                  <w:fldChar w:fldCharType="separate"/>
                </w:r>
                <w:r w:rsidR="00FF0C99">
                  <w:rPr>
                    <w:noProof/>
                    <w:webHidden/>
                  </w:rPr>
                  <w:t>32</w:t>
                </w:r>
                <w:r w:rsidR="00FF0C99">
                  <w:rPr>
                    <w:noProof/>
                    <w:webHidden/>
                  </w:rPr>
                  <w:fldChar w:fldCharType="end"/>
                </w:r>
              </w:hyperlink>
            </w:p>
            <w:p w14:paraId="1FD429F3" w14:textId="09F824E1"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b/>
                  <w:bCs/>
                  <w:color w:val="2B579A"/>
                  <w:sz w:val="21"/>
                  <w:szCs w:val="21"/>
                  <w:shd w:val="clear" w:color="auto" w:fill="E6E6E6"/>
                  <w:lang w:eastAsia="lt-LT"/>
                </w:rPr>
                <w:fldChar w:fldCharType="end"/>
              </w:r>
            </w:p>
          </w:sdtContent>
        </w:sdt>
        <w:p w14:paraId="295A12CA"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sdtContent>
    </w:sdt>
    <w:p w14:paraId="7F8F9C1B" w14:textId="77777777" w:rsidR="00C826B2" w:rsidRPr="00C826B2" w:rsidRDefault="00C826B2" w:rsidP="00C826B2">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0" w:name="_Toc205302103"/>
      <w:bookmarkStart w:id="1" w:name="_Toc335201954"/>
      <w:bookmarkStart w:id="2" w:name="_Toc147739116"/>
      <w:r w:rsidRPr="00C826B2">
        <w:rPr>
          <w:rFonts w:ascii="Calibri" w:eastAsia="Calibri Light" w:hAnsi="Calibri" w:cs="Calibri"/>
          <w:color w:val="262626"/>
          <w:sz w:val="40"/>
          <w:szCs w:val="40"/>
          <w:lang w:eastAsia="lt-LT"/>
        </w:rPr>
        <w:lastRenderedPageBreak/>
        <w:t>Bendra informacija</w:t>
      </w:r>
      <w:bookmarkEnd w:id="0"/>
    </w:p>
    <w:p w14:paraId="4364B803" w14:textId="77777777" w:rsidR="00C826B2" w:rsidRPr="00AB649F" w:rsidRDefault="00C826B2" w:rsidP="00C826B2">
      <w:pPr>
        <w:numPr>
          <w:ilvl w:val="1"/>
          <w:numId w:val="1"/>
        </w:numPr>
        <w:tabs>
          <w:tab w:val="left" w:pos="1134"/>
        </w:tabs>
        <w:spacing w:after="0" w:line="20" w:lineRule="atLeast"/>
        <w:ind w:left="0"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Perkančioji organizacija – Akmenės rajono savivaldybės administracija, juridinio asmens kodas 188719391, adresas L. Petravičiaus a. 2, Naujoji Akmenė. </w:t>
      </w:r>
      <w:r w:rsidRPr="00AB649F">
        <w:rPr>
          <w:rFonts w:ascii="Calibri" w:eastAsia="Calibri" w:hAnsi="Calibri" w:cs="Calibri"/>
          <w:sz w:val="21"/>
          <w:szCs w:val="21"/>
        </w:rPr>
        <w:t>Perkančioji organizacija nėra PVM mokėtoja</w:t>
      </w:r>
      <w:r w:rsidRPr="00AB649F">
        <w:rPr>
          <w:rFonts w:ascii="Calibri" w:eastAsia="Calibri" w:hAnsi="Calibri" w:cs="Calibri"/>
          <w:sz w:val="21"/>
          <w:szCs w:val="21"/>
          <w:lang w:eastAsia="lt-LT"/>
        </w:rPr>
        <w:t>.</w:t>
      </w:r>
    </w:p>
    <w:p w14:paraId="09F41CD7" w14:textId="77777777"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i/>
          <w:iCs/>
          <w:sz w:val="21"/>
          <w:szCs w:val="21"/>
          <w:lang w:eastAsia="lt-LT"/>
        </w:rPr>
        <w:t xml:space="preserve"> </w:t>
      </w:r>
      <w:r w:rsidRPr="00AB649F">
        <w:rPr>
          <w:rFonts w:ascii="Calibri" w:eastAsia="Calibri" w:hAnsi="Calibri" w:cs="Arial"/>
          <w:sz w:val="21"/>
          <w:szCs w:val="21"/>
          <w:lang w:eastAsia="lt-LT"/>
        </w:rPr>
        <w:t xml:space="preserve">Pirkimą perkančiosios organizacijos vardu atlieka centrinė perkančioji organizacija: Akmenės rajono CPO, juridinio asmens kodas 188719391, adresas L. Petravičiaus a. 2, Naujoji Akmenė. Sutartį pasirašys perkančioji organizacija. </w:t>
      </w:r>
    </w:p>
    <w:p w14:paraId="75031E19" w14:textId="6D4060CD"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sz w:val="21"/>
          <w:szCs w:val="21"/>
          <w:lang w:eastAsia="lt-LT"/>
        </w:rPr>
        <w:t xml:space="preserve">Pirkimas neatliekamas naudojantis centralizuotų pirkimų katalogu, nes tokių </w:t>
      </w:r>
      <w:r w:rsidR="0055348C">
        <w:rPr>
          <w:rFonts w:ascii="Calibri" w:eastAsia="Calibri" w:hAnsi="Calibri" w:cs="Arial"/>
          <w:sz w:val="21"/>
          <w:szCs w:val="21"/>
          <w:lang w:eastAsia="lt-LT"/>
        </w:rPr>
        <w:t>darbų</w:t>
      </w:r>
      <w:r w:rsidRPr="00AB649F">
        <w:rPr>
          <w:rFonts w:ascii="Calibri" w:eastAsia="Calibri" w:hAnsi="Calibri" w:cs="Arial"/>
          <w:sz w:val="21"/>
          <w:szCs w:val="21"/>
          <w:lang w:eastAsia="lt-LT"/>
        </w:rPr>
        <w:t xml:space="preserve"> CPO.LT kataloge nėra.  </w:t>
      </w:r>
    </w:p>
    <w:p w14:paraId="13A6958D" w14:textId="77777777" w:rsidR="00C826B2" w:rsidRPr="00DB3AC0" w:rsidRDefault="00C826B2" w:rsidP="00C826B2">
      <w:pPr>
        <w:spacing w:after="0" w:line="240" w:lineRule="auto"/>
        <w:ind w:firstLine="567"/>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1.4.  </w:t>
      </w:r>
      <w:r w:rsidRPr="00AB649F">
        <w:rPr>
          <w:rFonts w:ascii="Calibri" w:eastAsia="Times New Roman" w:hAnsi="Calibri" w:cs="Calibri"/>
          <w:sz w:val="21"/>
          <w:szCs w:val="21"/>
          <w:lang w:eastAsia="lt-LT"/>
        </w:rPr>
        <w:t xml:space="preserve">Perkančioji organizacija </w:t>
      </w:r>
      <w:r w:rsidRPr="00DB3AC0">
        <w:rPr>
          <w:rFonts w:ascii="Calibri" w:eastAsia="Times New Roman" w:hAnsi="Calibri" w:cs="Calibri"/>
          <w:sz w:val="21"/>
          <w:szCs w:val="21"/>
          <w:lang w:eastAsia="lt-LT"/>
        </w:rPr>
        <w:t>nerezervuoja teisės dalyvauti pirkime.</w:t>
      </w:r>
    </w:p>
    <w:p w14:paraId="78C40E6C" w14:textId="77777777" w:rsidR="00C826B2" w:rsidRPr="00DB3AC0" w:rsidRDefault="00C826B2" w:rsidP="00C826B2">
      <w:pPr>
        <w:spacing w:after="0" w:line="240" w:lineRule="auto"/>
        <w:ind w:firstLine="567"/>
        <w:contextualSpacing/>
        <w:jc w:val="both"/>
        <w:rPr>
          <w:rFonts w:ascii="Calibri" w:eastAsia="Calibri" w:hAnsi="Calibri" w:cs="Calibri"/>
          <w:sz w:val="21"/>
          <w:szCs w:val="21"/>
          <w:lang w:eastAsia="lt-LT"/>
        </w:rPr>
      </w:pPr>
      <w:r w:rsidRPr="00DB3AC0">
        <w:rPr>
          <w:rFonts w:ascii="Calibri" w:eastAsia="Calibri" w:hAnsi="Calibri" w:cs="Calibri"/>
          <w:sz w:val="21"/>
          <w:szCs w:val="21"/>
          <w:lang w:eastAsia="lt-LT"/>
        </w:rPr>
        <w:t>1.5. Stebėtojai dalyvauti Komisijos posėdžiuose nėra kviečiami.</w:t>
      </w:r>
    </w:p>
    <w:p w14:paraId="2D5564A4" w14:textId="55FB66CC" w:rsidR="006437F8" w:rsidRPr="00DB3AC0" w:rsidRDefault="00C826B2" w:rsidP="006437F8">
      <w:pPr>
        <w:spacing w:after="0" w:line="240" w:lineRule="auto"/>
        <w:ind w:firstLine="567"/>
        <w:contextualSpacing/>
        <w:jc w:val="both"/>
        <w:rPr>
          <w:rFonts w:ascii="Calibri" w:eastAsia="Calibri" w:hAnsi="Calibri" w:cs="Calibri"/>
          <w:sz w:val="21"/>
          <w:szCs w:val="21"/>
          <w:lang w:eastAsia="lt-LT"/>
        </w:rPr>
      </w:pPr>
      <w:r w:rsidRPr="00DB3AC0">
        <w:rPr>
          <w:rFonts w:ascii="Calibri" w:eastAsia="Calibri" w:hAnsi="Calibri" w:cs="Calibri"/>
          <w:sz w:val="21"/>
          <w:szCs w:val="21"/>
          <w:lang w:eastAsia="lt-LT"/>
        </w:rPr>
        <w:t xml:space="preserve">1.6. </w:t>
      </w:r>
      <w:r w:rsidR="006437F8" w:rsidRPr="00DB3AC0">
        <w:rPr>
          <w:rFonts w:cstheme="minorHAnsi"/>
        </w:rPr>
        <w:t>Atliekamas žaliasis pirkimas. Pirkimas vykdomas vadovaujantis Lietuvos Respublikos aplinkos ministro 2011 m. birželio 28 d. įsakymo Nr. D1-508 „</w:t>
      </w:r>
      <w:hyperlink r:id="rId9" w:history="1">
        <w:r w:rsidR="006437F8" w:rsidRPr="00DB3AC0">
          <w:rPr>
            <w:rStyle w:val="Hipersaitas"/>
            <w:rFonts w:cstheme="minorHAnsi"/>
            <w:u w:val="single"/>
          </w:rPr>
          <w:t>Dėl Aplinkos apsaugos kriterijų taikymo, vykdant žaliuosius pirkimus, tvarkos aprašo patvirtinimo</w:t>
        </w:r>
      </w:hyperlink>
      <w:r w:rsidR="006437F8" w:rsidRPr="00DB3AC0">
        <w:rPr>
          <w:rFonts w:cstheme="minorHAnsi"/>
        </w:rPr>
        <w:t>“ 4.3</w:t>
      </w:r>
      <w:r w:rsidR="006437F8" w:rsidRPr="00DB3AC0">
        <w:rPr>
          <w:rFonts w:cstheme="minorHAnsi"/>
          <w:i/>
        </w:rPr>
        <w:t xml:space="preserve"> </w:t>
      </w:r>
      <w:r w:rsidR="006437F8" w:rsidRPr="00DB3AC0">
        <w:rPr>
          <w:rFonts w:cstheme="minorHAnsi"/>
        </w:rPr>
        <w:t xml:space="preserve"> </w:t>
      </w:r>
      <w:r w:rsidR="003B62C3" w:rsidRPr="00DB3AC0">
        <w:rPr>
          <w:rFonts w:cstheme="minorHAnsi"/>
        </w:rPr>
        <w:t>ir 4.4.4 papunkčiais</w:t>
      </w:r>
      <w:r w:rsidR="006437F8" w:rsidRPr="00DB3AC0">
        <w:rPr>
          <w:rFonts w:cstheme="minorHAnsi"/>
        </w:rPr>
        <w:t xml:space="preserve">. Aplinkos apaugos kriterijai nustatyti specialiųjų pirkimo sąlygų 4 priede „Tiekėjų kvalifikacijos reikalavimai ir reikalaujami kokybės bei aplinkos apsaugos  vadybos sistemų standartai“ ir specialiųjų pirkimo sąlygų 7 priede „Sutarties projektas“. </w:t>
      </w:r>
    </w:p>
    <w:p w14:paraId="59B21EEB" w14:textId="77777777" w:rsidR="00C826B2" w:rsidRPr="00DB3AC0" w:rsidRDefault="00C826B2" w:rsidP="00AB649F">
      <w:pPr>
        <w:numPr>
          <w:ilvl w:val="1"/>
          <w:numId w:val="7"/>
        </w:numPr>
        <w:tabs>
          <w:tab w:val="left" w:pos="993"/>
        </w:tabs>
        <w:spacing w:after="0" w:line="240" w:lineRule="auto"/>
        <w:ind w:left="0" w:firstLine="567"/>
        <w:contextualSpacing/>
        <w:jc w:val="both"/>
        <w:rPr>
          <w:rFonts w:ascii="Calibri" w:eastAsia="Arial" w:hAnsi="Calibri" w:cs="Arial"/>
          <w:sz w:val="21"/>
          <w:szCs w:val="21"/>
          <w:lang w:eastAsia="lt-LT"/>
        </w:rPr>
      </w:pPr>
      <w:r w:rsidRPr="00DB3AC0">
        <w:rPr>
          <w:rFonts w:ascii="Calibri" w:eastAsia="Arial" w:hAnsi="Calibri" w:cs="Arial"/>
          <w:sz w:val="21"/>
          <w:szCs w:val="21"/>
          <w:lang w:eastAsia="lt-LT"/>
        </w:rPr>
        <w:t>Išankstinis skelbimas apie pirkimą nebuvo paskelbtas</w:t>
      </w:r>
      <w:r w:rsidR="00AB649F" w:rsidRPr="00DB3AC0">
        <w:rPr>
          <w:rFonts w:ascii="Calibri" w:eastAsia="Arial" w:hAnsi="Calibri" w:cs="Arial"/>
          <w:sz w:val="21"/>
          <w:szCs w:val="21"/>
          <w:lang w:eastAsia="lt-LT"/>
        </w:rPr>
        <w:t>.</w:t>
      </w:r>
    </w:p>
    <w:p w14:paraId="215909A5" w14:textId="77777777" w:rsidR="00C826B2" w:rsidRPr="00DB3AC0"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sz w:val="21"/>
          <w:szCs w:val="21"/>
          <w:lang w:eastAsia="lt-LT"/>
        </w:rPr>
      </w:pPr>
      <w:r w:rsidRPr="00DB3AC0">
        <w:rPr>
          <w:rFonts w:ascii="Calibri" w:eastAsia="Calibri" w:hAnsi="Calibri" w:cs="Calibri"/>
          <w:sz w:val="21"/>
          <w:szCs w:val="21"/>
        </w:rPr>
        <w:t xml:space="preserve">Pirkime </w:t>
      </w:r>
      <w:r w:rsidRPr="00DB3AC0">
        <w:rPr>
          <w:rFonts w:ascii="Calibri" w:eastAsia="Calibri" w:hAnsi="Calibri" w:cs="Calibri"/>
          <w:sz w:val="21"/>
          <w:szCs w:val="21"/>
          <w:lang w:eastAsia="lt-LT"/>
        </w:rPr>
        <w:t xml:space="preserve"> perkančioji organizacija</w:t>
      </w:r>
      <w:r w:rsidRPr="00DB3AC0">
        <w:rPr>
          <w:rFonts w:ascii="Calibri" w:eastAsia="Calibri" w:hAnsi="Calibri" w:cs="Calibri"/>
          <w:sz w:val="21"/>
          <w:szCs w:val="21"/>
        </w:rPr>
        <w:t xml:space="preserve"> nenumato skelbti pranešimo dėl savanoriško </w:t>
      </w:r>
      <w:proofErr w:type="spellStart"/>
      <w:r w:rsidRPr="00DB3AC0">
        <w:rPr>
          <w:rFonts w:ascii="Calibri" w:eastAsia="Calibri" w:hAnsi="Calibri" w:cs="Calibri"/>
          <w:i/>
          <w:iCs/>
          <w:sz w:val="21"/>
          <w:szCs w:val="21"/>
        </w:rPr>
        <w:t>ex</w:t>
      </w:r>
      <w:proofErr w:type="spellEnd"/>
      <w:r w:rsidRPr="00DB3AC0">
        <w:rPr>
          <w:rFonts w:ascii="Calibri" w:eastAsia="Calibri" w:hAnsi="Calibri" w:cs="Calibri"/>
          <w:i/>
          <w:iCs/>
          <w:sz w:val="21"/>
          <w:szCs w:val="21"/>
        </w:rPr>
        <w:t xml:space="preserve"> ante</w:t>
      </w:r>
      <w:r w:rsidRPr="00DB3AC0">
        <w:rPr>
          <w:rFonts w:ascii="Calibri" w:eastAsia="Calibri" w:hAnsi="Calibri" w:cs="Calibri"/>
          <w:sz w:val="21"/>
          <w:szCs w:val="21"/>
        </w:rPr>
        <w:t xml:space="preserve"> skaidrumo.</w:t>
      </w:r>
    </w:p>
    <w:p w14:paraId="6FD3C479" w14:textId="77777777" w:rsidR="00AB649F"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color w:val="7030A0"/>
          <w:sz w:val="21"/>
          <w:szCs w:val="21"/>
          <w:lang w:eastAsia="lt-LT"/>
        </w:rPr>
      </w:pPr>
      <w:r w:rsidRPr="00DB3AC0">
        <w:rPr>
          <w:rFonts w:ascii="Calibri" w:eastAsia="Calibri" w:hAnsi="Calibri" w:cs="Calibri"/>
          <w:sz w:val="21"/>
          <w:szCs w:val="21"/>
          <w:lang w:eastAsia="lt-LT"/>
        </w:rPr>
        <w:t>Pirkime neleidžiama pateikti alternatyvių pasiūlymų</w:t>
      </w:r>
      <w:r w:rsidRPr="00C826B2">
        <w:rPr>
          <w:rFonts w:ascii="Calibri" w:eastAsia="Calibri" w:hAnsi="Calibri" w:cs="Calibri"/>
          <w:sz w:val="21"/>
          <w:szCs w:val="21"/>
          <w:lang w:eastAsia="lt-LT"/>
        </w:rPr>
        <w:t xml:space="preserve">. </w:t>
      </w:r>
    </w:p>
    <w:p w14:paraId="2A254561" w14:textId="6F74808C" w:rsidR="00C826B2" w:rsidRPr="0085171B" w:rsidRDefault="00AB649F" w:rsidP="00AB649F">
      <w:pPr>
        <w:numPr>
          <w:ilvl w:val="1"/>
          <w:numId w:val="7"/>
        </w:numPr>
        <w:tabs>
          <w:tab w:val="left" w:pos="993"/>
        </w:tabs>
        <w:spacing w:after="0" w:line="240" w:lineRule="auto"/>
        <w:ind w:left="0" w:firstLine="567"/>
        <w:contextualSpacing/>
        <w:jc w:val="both"/>
        <w:rPr>
          <w:rFonts w:ascii="Calibri" w:eastAsia="Calibri" w:hAnsi="Calibri" w:cs="Calibri"/>
          <w:sz w:val="21"/>
          <w:szCs w:val="21"/>
          <w:lang w:eastAsia="lt-LT"/>
        </w:rPr>
      </w:pPr>
      <w:r>
        <w:rPr>
          <w:rFonts w:ascii="Calibri" w:eastAsia="Times New Roman" w:hAnsi="Calibri" w:cs="Calibri"/>
          <w:color w:val="00B050"/>
          <w:lang w:eastAsia="lt-LT"/>
        </w:rPr>
        <w:t xml:space="preserve"> </w:t>
      </w:r>
      <w:r w:rsidR="00C826B2" w:rsidRPr="00C826B2">
        <w:rPr>
          <w:rFonts w:ascii="Calibri" w:eastAsia="Arial" w:hAnsi="Calibri" w:cs="Calibri"/>
          <w:color w:val="333333"/>
          <w:sz w:val="21"/>
          <w:szCs w:val="21"/>
          <w:lang w:eastAsia="lt-LT"/>
        </w:rPr>
        <w:t>Bendrosios pirkimo sąlygos yra neatskiriama šių pirkimo sąlygų dalis.</w:t>
      </w:r>
    </w:p>
    <w:p w14:paraId="63746003" w14:textId="77777777" w:rsidR="0085171B" w:rsidRPr="00C826B2" w:rsidRDefault="0085171B" w:rsidP="0085171B">
      <w:pPr>
        <w:tabs>
          <w:tab w:val="left" w:pos="993"/>
        </w:tabs>
        <w:spacing w:after="0" w:line="240" w:lineRule="auto"/>
        <w:ind w:left="567"/>
        <w:contextualSpacing/>
        <w:jc w:val="both"/>
        <w:rPr>
          <w:rFonts w:ascii="Calibri" w:eastAsia="Calibri" w:hAnsi="Calibri" w:cs="Calibri"/>
          <w:sz w:val="21"/>
          <w:szCs w:val="21"/>
          <w:lang w:eastAsia="lt-LT"/>
        </w:rPr>
      </w:pPr>
    </w:p>
    <w:p w14:paraId="72E3519C"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3" w:name="_Ref39426332"/>
      <w:bookmarkStart w:id="4" w:name="_Ref39426338"/>
      <w:bookmarkStart w:id="5" w:name="_Toc205302104"/>
      <w:bookmarkEnd w:id="1"/>
      <w:r w:rsidRPr="00C826B2">
        <w:rPr>
          <w:rFonts w:ascii="Calibri" w:eastAsia="Calibri Light" w:hAnsi="Calibri" w:cs="Calibri"/>
          <w:color w:val="262626"/>
          <w:sz w:val="40"/>
          <w:szCs w:val="40"/>
          <w:lang w:eastAsia="lt-LT"/>
        </w:rPr>
        <w:t>2</w:t>
      </w:r>
      <w:r w:rsidRPr="00C826B2">
        <w:rPr>
          <w:rFonts w:ascii="Calibri Light" w:eastAsia="Calibri Light" w:hAnsi="Calibri Light" w:cs="Times New Roman"/>
          <w:color w:val="262626"/>
          <w:sz w:val="40"/>
          <w:szCs w:val="40"/>
          <w:lang w:eastAsia="lt-LT"/>
        </w:rPr>
        <w:t xml:space="preserve">. </w:t>
      </w:r>
      <w:r w:rsidRPr="00C826B2">
        <w:rPr>
          <w:rFonts w:ascii="Calibri" w:eastAsia="Calibri Light" w:hAnsi="Calibri" w:cs="Calibri"/>
          <w:color w:val="262626"/>
          <w:sz w:val="40"/>
          <w:szCs w:val="40"/>
          <w:lang w:eastAsia="lt-LT"/>
        </w:rPr>
        <w:t>Pirkimo objektas</w:t>
      </w:r>
      <w:bookmarkEnd w:id="3"/>
      <w:bookmarkEnd w:id="4"/>
      <w:bookmarkEnd w:id="5"/>
    </w:p>
    <w:p w14:paraId="15BEB06E" w14:textId="4DE8DF0F" w:rsidR="00C826B2" w:rsidRPr="00FF0C99" w:rsidRDefault="00C826B2" w:rsidP="00CD3CDE">
      <w:pPr>
        <w:numPr>
          <w:ilvl w:val="1"/>
          <w:numId w:val="5"/>
        </w:numPr>
        <w:tabs>
          <w:tab w:val="left" w:pos="993"/>
        </w:tabs>
        <w:spacing w:after="120" w:line="240" w:lineRule="auto"/>
        <w:ind w:left="0" w:firstLine="567"/>
        <w:contextualSpacing/>
        <w:jc w:val="both"/>
        <w:rPr>
          <w:rFonts w:ascii="Calibri" w:eastAsia="Calibri" w:hAnsi="Calibri" w:cs="Arial"/>
          <w:sz w:val="21"/>
          <w:szCs w:val="21"/>
          <w:lang w:eastAsia="lt-LT"/>
        </w:rPr>
      </w:pPr>
      <w:r w:rsidRPr="00FF0C99">
        <w:rPr>
          <w:rFonts w:ascii="Calibri" w:eastAsia="Calibri" w:hAnsi="Calibri" w:cs="Arial"/>
          <w:sz w:val="21"/>
          <w:szCs w:val="21"/>
          <w:lang w:eastAsia="lt-LT"/>
        </w:rPr>
        <w:t xml:space="preserve">Perkančioji organizacija numato įsigyti </w:t>
      </w:r>
      <w:bookmarkStart w:id="6" w:name="_Hlk203567177"/>
      <w:r w:rsidR="00BB5640" w:rsidRPr="00FF0C99">
        <w:rPr>
          <w:rFonts w:ascii="Calibri" w:eastAsia="Calibri" w:hAnsi="Calibri" w:cs="Arial"/>
          <w:sz w:val="21"/>
          <w:szCs w:val="21"/>
          <w:lang w:eastAsia="lt-LT"/>
        </w:rPr>
        <w:t>daugiabučių namų adresu: Ramučių g., Naujoji Akmenė, kompleksinio sutvarkymo (įskaitant projektavimą) rangos darbus</w:t>
      </w:r>
      <w:r w:rsidR="0019019F" w:rsidRPr="00FF0C99">
        <w:rPr>
          <w:rFonts w:ascii="Calibri" w:eastAsia="Calibri" w:hAnsi="Calibri" w:cs="Calibri"/>
          <w:sz w:val="21"/>
          <w:szCs w:val="21"/>
          <w:lang w:eastAsia="lt-LT"/>
        </w:rPr>
        <w:t xml:space="preserve">. </w:t>
      </w:r>
      <w:bookmarkEnd w:id="6"/>
      <w:r w:rsidR="0084640E" w:rsidRPr="00FF0C99">
        <w:rPr>
          <w:rFonts w:ascii="Calibri" w:eastAsia="Calibri" w:hAnsi="Calibri" w:cs="Calibri"/>
          <w:sz w:val="21"/>
          <w:szCs w:val="21"/>
          <w:lang w:eastAsia="lt-LT"/>
        </w:rPr>
        <w:t>Pirkimo apimtys, reikalavimai apibrėžti specialiųjų pirkimo sąlygų 2 priede „Darbų užduotis“ ir pirkimo sąlygų 3 priede „Techninė užduotis“.</w:t>
      </w:r>
    </w:p>
    <w:p w14:paraId="64ECC6C1" w14:textId="1CA2CE55" w:rsidR="005538CF" w:rsidRPr="00FF0C99" w:rsidRDefault="005538CF" w:rsidP="00AB649F">
      <w:pPr>
        <w:numPr>
          <w:ilvl w:val="1"/>
          <w:numId w:val="5"/>
        </w:numPr>
        <w:tabs>
          <w:tab w:val="left" w:pos="993"/>
        </w:tabs>
        <w:spacing w:after="120" w:line="240" w:lineRule="auto"/>
        <w:ind w:left="0" w:firstLine="567"/>
        <w:contextualSpacing/>
        <w:jc w:val="both"/>
        <w:rPr>
          <w:rFonts w:ascii="Calibri" w:eastAsia="Calibri" w:hAnsi="Calibri" w:cs="Calibri"/>
          <w:sz w:val="21"/>
          <w:szCs w:val="21"/>
          <w:lang w:eastAsia="lt-LT"/>
        </w:rPr>
      </w:pPr>
      <w:r w:rsidRPr="00FF0C99">
        <w:rPr>
          <w:rFonts w:ascii="Calibri" w:eastAsia="Calibri" w:hAnsi="Calibri" w:cs="Calibri"/>
          <w:sz w:val="21"/>
          <w:szCs w:val="21"/>
          <w:lang w:eastAsia="lt-LT"/>
        </w:rPr>
        <w:t xml:space="preserve">Maksimali pirkimui skirta lėšų suma: </w:t>
      </w:r>
      <w:r w:rsidR="00BB5640" w:rsidRPr="00FF0C99">
        <w:rPr>
          <w:rFonts w:ascii="Calibri" w:eastAsia="Calibri" w:hAnsi="Calibri" w:cs="Calibri"/>
          <w:sz w:val="21"/>
          <w:szCs w:val="21"/>
          <w:lang w:eastAsia="lt-LT"/>
        </w:rPr>
        <w:t xml:space="preserve">1 500 000,00 </w:t>
      </w:r>
      <w:r w:rsidRPr="00FF0C99">
        <w:rPr>
          <w:rFonts w:ascii="Calibri" w:eastAsia="Calibri" w:hAnsi="Calibri" w:cs="Calibri"/>
          <w:sz w:val="21"/>
          <w:szCs w:val="21"/>
          <w:lang w:eastAsia="lt-LT"/>
        </w:rPr>
        <w:t>Eur su PVM (</w:t>
      </w:r>
      <w:r w:rsidR="00BB5640" w:rsidRPr="00FF0C99">
        <w:rPr>
          <w:rFonts w:ascii="Calibri" w:eastAsia="Calibri" w:hAnsi="Calibri" w:cs="Calibri"/>
          <w:sz w:val="21"/>
          <w:szCs w:val="21"/>
          <w:lang w:eastAsia="lt-LT"/>
        </w:rPr>
        <w:t xml:space="preserve">1 239 669,42 </w:t>
      </w:r>
      <w:r w:rsidRPr="00FF0C99">
        <w:rPr>
          <w:rFonts w:ascii="Calibri" w:eastAsia="Calibri" w:hAnsi="Calibri" w:cs="Calibri"/>
          <w:sz w:val="21"/>
          <w:szCs w:val="21"/>
          <w:lang w:eastAsia="lt-LT"/>
        </w:rPr>
        <w:t>Eur be PVM).</w:t>
      </w:r>
    </w:p>
    <w:p w14:paraId="2517C7D4" w14:textId="00BF3C18" w:rsidR="0084640E" w:rsidRDefault="00C826B2" w:rsidP="00FC5271">
      <w:pPr>
        <w:tabs>
          <w:tab w:val="left" w:pos="993"/>
        </w:tabs>
        <w:spacing w:after="120" w:line="240" w:lineRule="auto"/>
        <w:ind w:firstLine="567"/>
        <w:contextualSpacing/>
        <w:jc w:val="both"/>
        <w:rPr>
          <w:rFonts w:ascii="Calibri" w:eastAsia="Calibri" w:hAnsi="Calibri" w:cs="Calibri"/>
          <w:sz w:val="21"/>
          <w:szCs w:val="21"/>
          <w:lang w:eastAsia="lt-LT"/>
        </w:rPr>
      </w:pPr>
      <w:r w:rsidRPr="00FF0C99">
        <w:rPr>
          <w:rFonts w:ascii="Calibri" w:eastAsia="Calibri" w:hAnsi="Calibri" w:cs="Calibri"/>
          <w:sz w:val="21"/>
          <w:szCs w:val="21"/>
          <w:lang w:eastAsia="lt-LT"/>
        </w:rPr>
        <w:t>2.</w:t>
      </w:r>
      <w:r w:rsidR="005538CF" w:rsidRPr="00FF0C99">
        <w:rPr>
          <w:rFonts w:ascii="Calibri" w:eastAsia="Calibri" w:hAnsi="Calibri" w:cs="Calibri"/>
          <w:sz w:val="21"/>
          <w:szCs w:val="21"/>
          <w:lang w:eastAsia="lt-LT"/>
        </w:rPr>
        <w:t>3</w:t>
      </w:r>
      <w:r w:rsidR="00AB649F" w:rsidRPr="00FF0C99">
        <w:rPr>
          <w:rFonts w:ascii="Calibri" w:eastAsia="Calibri" w:hAnsi="Calibri" w:cs="Calibri"/>
          <w:sz w:val="21"/>
          <w:szCs w:val="21"/>
          <w:lang w:eastAsia="lt-LT"/>
        </w:rPr>
        <w:t xml:space="preserve">. </w:t>
      </w:r>
      <w:r w:rsidRPr="00FF0C99">
        <w:rPr>
          <w:rFonts w:ascii="Calibri" w:eastAsia="Calibri" w:hAnsi="Calibri" w:cs="Calibri"/>
          <w:sz w:val="21"/>
          <w:szCs w:val="21"/>
          <w:lang w:eastAsia="lt-LT"/>
        </w:rPr>
        <w:t>Pirkimo objektas į dalis neskaidomas.</w:t>
      </w:r>
      <w:r w:rsidR="00FC5271">
        <w:rPr>
          <w:rFonts w:ascii="Calibri" w:eastAsia="Calibri" w:hAnsi="Calibri" w:cs="Calibri"/>
          <w:sz w:val="21"/>
          <w:szCs w:val="21"/>
          <w:lang w:eastAsia="lt-LT"/>
        </w:rPr>
        <w:t xml:space="preserve"> Neskaidymo argumentai: a</w:t>
      </w:r>
      <w:r w:rsidR="00FC5271" w:rsidRPr="00FC5271">
        <w:rPr>
          <w:rFonts w:ascii="Calibri" w:eastAsia="Calibri" w:hAnsi="Calibri" w:cs="Calibri"/>
          <w:sz w:val="21"/>
          <w:szCs w:val="21"/>
          <w:lang w:eastAsia="lt-LT"/>
        </w:rPr>
        <w:t>tskirai vykdant paslaugų ir darbų pirkimus, sutarties vykdymas taptų ekonomiškai neefektyvus ir techniniu požiūriu per daug sudėtingas. Bendras  paslaugų ir darbų pirkimas yra tiesiogiai susijęs su siekiu optimizuoti statybos proceso eigą ir maksimaliai sutrumpinti statybos rangos darbų trukmę. Statybos darbų rangovas, pasitelkęs savo įmonės specialistus ar subtiekėjus, gali lygiagrečiai atlikti rangos darbų paruošiamuosius darbus bei rengti reikiamą projektinę dokumentaciją. Gavus teigiamas techninio darbo projekto eksperto išvadas, darbai   gali būti tęsiami ir užbaigti be papildomų viešųjų pirkimų procedūrų. Tuo atveju, jeigu paslaugos ir darbai būtų vykdomi atskirais pirkimais, objekto įgyvendinimas užtruktų žymiai ilgiau, reikalautų daugiau žmogiškųjų ir organizacinių resursų iš perkančiosios organizacijos pusės, o taip pat būtų būtina koordinuoti kelis atskirus tiekėjus bei statybos proceso dalyvius. Tokie procesai reikšmingai padidina riziką neįvykdyti sutarčių laiku ar tinkamai, o tai gali lemti ir nesavalaikį projekto finansavimo panaudojimą.</w:t>
      </w:r>
    </w:p>
    <w:p w14:paraId="76AFC275" w14:textId="77777777" w:rsidR="00C826B2" w:rsidRPr="00FF0C99" w:rsidRDefault="00C826B2" w:rsidP="00AB649F">
      <w:pPr>
        <w:spacing w:after="0" w:line="240" w:lineRule="auto"/>
        <w:ind w:firstLine="567"/>
        <w:contextualSpacing/>
        <w:jc w:val="both"/>
        <w:rPr>
          <w:rFonts w:ascii="Calibri" w:eastAsia="Calibri" w:hAnsi="Calibri" w:cs="Calibri"/>
          <w:i/>
          <w:iCs/>
          <w:color w:val="FF0000"/>
          <w:sz w:val="21"/>
          <w:szCs w:val="21"/>
          <w:lang w:eastAsia="lt-LT"/>
        </w:rPr>
      </w:pPr>
      <w:r w:rsidRPr="00FF0C99">
        <w:rPr>
          <w:rFonts w:ascii="Calibri" w:eastAsia="Calibri" w:hAnsi="Calibri" w:cs="Calibri"/>
          <w:sz w:val="21"/>
          <w:szCs w:val="21"/>
          <w:lang w:eastAsia="lt-LT"/>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FC3F512" w14:textId="633996F2"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r w:rsidRPr="00FF0C99">
        <w:rPr>
          <w:rFonts w:ascii="Calibri" w:eastAsia="Calibri" w:hAnsi="Calibri" w:cs="Calibri"/>
          <w:sz w:val="21"/>
          <w:szCs w:val="21"/>
          <w:lang w:eastAsia="lt-LT"/>
        </w:rPr>
        <w:t xml:space="preserve">2.5. Jeigu apibūdinant pirkimo objektą </w:t>
      </w:r>
      <w:r w:rsidR="006C3F0B" w:rsidRPr="00FF0C99">
        <w:rPr>
          <w:rFonts w:ascii="Calibri" w:eastAsia="Calibri" w:hAnsi="Calibri" w:cs="Calibri"/>
          <w:sz w:val="21"/>
          <w:szCs w:val="21"/>
          <w:lang w:eastAsia="lt-LT"/>
        </w:rPr>
        <w:t>darbų ar techninėje užduotyse</w:t>
      </w:r>
      <w:r w:rsidRPr="00FF0C99">
        <w:rPr>
          <w:rFonts w:ascii="Calibri" w:eastAsia="Calibri" w:hAnsi="Calibri" w:cs="Calibri"/>
          <w:sz w:val="21"/>
          <w:szCs w:val="21"/>
          <w:lang w:eastAsia="lt-LT"/>
        </w:rPr>
        <w:t xml:space="preserve"> nurodytas standartas, </w:t>
      </w:r>
      <w:r w:rsidRPr="00FF0C99">
        <w:rPr>
          <w:rFonts w:ascii="Calibri" w:eastAsia="Calibri" w:hAnsi="Calibri" w:cs="Arial"/>
          <w:color w:val="000000"/>
          <w:sz w:val="21"/>
          <w:szCs w:val="21"/>
          <w:lang w:eastAsia="lt-LT"/>
        </w:rPr>
        <w:t>techninis liudijimas ar bendrosios techninės</w:t>
      </w:r>
      <w:r w:rsidRPr="00C826B2">
        <w:rPr>
          <w:rFonts w:ascii="Calibri" w:eastAsia="Calibri" w:hAnsi="Calibri" w:cs="Arial"/>
          <w:color w:val="000000"/>
          <w:sz w:val="21"/>
          <w:szCs w:val="21"/>
          <w:lang w:eastAsia="lt-LT"/>
        </w:rPr>
        <w:t xml:space="preserve">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6B2">
        <w:rPr>
          <w:rFonts w:ascii="Calibri" w:eastAsia="Calibri" w:hAnsi="Calibri" w:cs="Calibri"/>
          <w:sz w:val="21"/>
          <w:szCs w:val="21"/>
          <w:lang w:eastAsia="lt-LT"/>
        </w:rPr>
        <w:t xml:space="preserve">turi būti laikoma, kad kiekviena tokia nuoroda yra pateikta su žodžiais „arba lygiavertis“. </w:t>
      </w:r>
    </w:p>
    <w:p w14:paraId="2B9D830A" w14:textId="77777777"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p>
    <w:p w14:paraId="54B8E5C2"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7" w:name="_Toc205302105"/>
      <w:r w:rsidRPr="00C826B2">
        <w:rPr>
          <w:rFonts w:ascii="Calibri" w:eastAsia="Calibri Light" w:hAnsi="Calibri" w:cs="Calibri"/>
          <w:color w:val="262626"/>
          <w:sz w:val="40"/>
          <w:szCs w:val="40"/>
          <w:lang w:eastAsia="lt-LT"/>
        </w:rPr>
        <w:t xml:space="preserve">3. </w:t>
      </w:r>
      <w:bookmarkStart w:id="8" w:name="_Ref39427921"/>
      <w:bookmarkStart w:id="9" w:name="_Ref39427927"/>
      <w:bookmarkStart w:id="10" w:name="_Ref39740354"/>
      <w:r w:rsidRPr="00C826B2">
        <w:rPr>
          <w:rFonts w:ascii="Calibri" w:eastAsia="Calibri Light" w:hAnsi="Calibri" w:cs="Calibri"/>
          <w:color w:val="262626"/>
          <w:sz w:val="40"/>
          <w:szCs w:val="40"/>
          <w:lang w:eastAsia="lt-LT"/>
        </w:rPr>
        <w:t>Susitikimai su tiekėjais</w:t>
      </w:r>
      <w:bookmarkEnd w:id="8"/>
      <w:bookmarkEnd w:id="9"/>
      <w:r w:rsidRPr="00C826B2">
        <w:rPr>
          <w:rFonts w:ascii="Calibri" w:eastAsia="Calibri Light" w:hAnsi="Calibri" w:cs="Calibri"/>
          <w:color w:val="262626"/>
          <w:sz w:val="40"/>
          <w:szCs w:val="40"/>
          <w:lang w:eastAsia="lt-LT"/>
        </w:rPr>
        <w:t xml:space="preserve"> ir objekto apžiūra</w:t>
      </w:r>
      <w:bookmarkEnd w:id="10"/>
      <w:bookmarkEnd w:id="7"/>
    </w:p>
    <w:p w14:paraId="5453161F" w14:textId="77777777" w:rsidR="00C826B2" w:rsidRPr="00AB649F" w:rsidRDefault="00C826B2" w:rsidP="00AB649F">
      <w:pPr>
        <w:spacing w:after="0" w:line="276" w:lineRule="auto"/>
        <w:ind w:firstLine="567"/>
        <w:contextualSpacing/>
        <w:jc w:val="both"/>
        <w:rPr>
          <w:rFonts w:ascii="Calibri" w:eastAsia="Calibri" w:hAnsi="Calibri" w:cs="Calibri"/>
          <w:i/>
          <w:color w:val="FF0000"/>
          <w:sz w:val="21"/>
          <w:szCs w:val="21"/>
          <w:lang w:eastAsia="lt-LT"/>
        </w:rPr>
      </w:pPr>
      <w:r w:rsidRPr="00C826B2">
        <w:rPr>
          <w:rFonts w:ascii="Calibri" w:eastAsia="Calibri" w:hAnsi="Calibri" w:cs="Calibri"/>
          <w:iCs/>
          <w:sz w:val="21"/>
          <w:szCs w:val="21"/>
          <w:lang w:eastAsia="lt-LT"/>
        </w:rPr>
        <w:t>3.1.</w:t>
      </w:r>
      <w:r w:rsidRPr="00C826B2">
        <w:rPr>
          <w:rFonts w:ascii="Calibri" w:eastAsia="Calibri" w:hAnsi="Calibri" w:cs="Calibri"/>
          <w:i/>
          <w:color w:val="FF0000"/>
          <w:sz w:val="21"/>
          <w:szCs w:val="21"/>
          <w:lang w:eastAsia="lt-LT"/>
        </w:rPr>
        <w:t xml:space="preserve"> </w:t>
      </w:r>
      <w:r w:rsidRPr="00C826B2">
        <w:rPr>
          <w:rFonts w:ascii="Calibri" w:eastAsia="Arial Unicode MS" w:hAnsi="Calibri" w:cs="Calibri"/>
          <w:color w:val="000000"/>
          <w:sz w:val="21"/>
          <w:szCs w:val="21"/>
        </w:rPr>
        <w:t>Perkančioji organizacija nerengs susitikimo su tiekėjais dėl pirkimo sąlygų paaiškinimo.</w:t>
      </w:r>
    </w:p>
    <w:p w14:paraId="12848A84" w14:textId="048DD60E" w:rsidR="00C826B2" w:rsidRDefault="00AB649F" w:rsidP="0085171B">
      <w:pPr>
        <w:spacing w:after="0" w:line="240" w:lineRule="auto"/>
        <w:ind w:firstLine="567"/>
        <w:contextualSpacing/>
        <w:jc w:val="both"/>
        <w:rPr>
          <w:rFonts w:ascii="Calibri" w:eastAsia="Calibri" w:hAnsi="Calibri" w:cs="Calibri"/>
          <w:sz w:val="21"/>
          <w:szCs w:val="21"/>
        </w:rPr>
      </w:pPr>
      <w:r w:rsidRPr="00AB649F">
        <w:rPr>
          <w:rFonts w:ascii="Calibri" w:eastAsia="Calibri" w:hAnsi="Calibri" w:cs="Calibri"/>
          <w:iCs/>
          <w:sz w:val="21"/>
          <w:szCs w:val="21"/>
        </w:rPr>
        <w:lastRenderedPageBreak/>
        <w:t xml:space="preserve">3.2. </w:t>
      </w:r>
      <w:r w:rsidR="0085171B" w:rsidRPr="0085171B">
        <w:rPr>
          <w:rFonts w:ascii="Calibri" w:eastAsia="Calibri" w:hAnsi="Calibri" w:cs="Calibri"/>
          <w:sz w:val="21"/>
          <w:szCs w:val="21"/>
        </w:rPr>
        <w:t xml:space="preserve">Perkančioji organizacija suteiks galimybę apžiūrėti objektą (darbų atlikimo vietą). Tiekėjai, norintys apžiūrėti objektą, turi specialiųjų pirkimo </w:t>
      </w:r>
      <w:r w:rsidR="0085171B" w:rsidRPr="00944FED">
        <w:rPr>
          <w:rFonts w:ascii="Calibri" w:eastAsia="Calibri" w:hAnsi="Calibri" w:cs="Calibri"/>
          <w:sz w:val="21"/>
          <w:szCs w:val="21"/>
        </w:rPr>
        <w:t xml:space="preserve">sąlygų </w:t>
      </w:r>
      <w:r w:rsidR="00944FED" w:rsidRPr="00944FED">
        <w:rPr>
          <w:rFonts w:ascii="Calibri" w:eastAsia="Calibri" w:hAnsi="Calibri" w:cs="Calibri"/>
          <w:sz w:val="21"/>
          <w:szCs w:val="21"/>
        </w:rPr>
        <w:t>1</w:t>
      </w:r>
      <w:r w:rsidR="0085171B" w:rsidRPr="00944FED">
        <w:rPr>
          <w:rFonts w:ascii="Calibri" w:eastAsia="Calibri" w:hAnsi="Calibri" w:cs="Calibri"/>
          <w:sz w:val="21"/>
          <w:szCs w:val="21"/>
        </w:rPr>
        <w:t xml:space="preserve"> priede </w:t>
      </w:r>
      <w:r w:rsidR="00944FED" w:rsidRPr="00944FED">
        <w:rPr>
          <w:rFonts w:ascii="Calibri" w:eastAsia="Calibri" w:hAnsi="Calibri" w:cs="Calibri"/>
          <w:sz w:val="21"/>
          <w:szCs w:val="21"/>
        </w:rPr>
        <w:t>„Ter</w:t>
      </w:r>
      <w:r w:rsidR="00944FED">
        <w:rPr>
          <w:rFonts w:ascii="Calibri" w:eastAsia="Calibri" w:hAnsi="Calibri" w:cs="Calibri"/>
          <w:sz w:val="21"/>
          <w:szCs w:val="21"/>
        </w:rPr>
        <w:t xml:space="preserve">minai“ </w:t>
      </w:r>
      <w:r w:rsidR="0085171B" w:rsidRPr="0085171B">
        <w:rPr>
          <w:rFonts w:ascii="Calibri" w:eastAsia="Calibri" w:hAnsi="Calibri" w:cs="Calibri"/>
          <w:sz w:val="21"/>
          <w:szCs w:val="21"/>
        </w:rPr>
        <w:t>nustatytais terminais pateikti prašymą, nurodydami pageidaujamą apžiūros laiką. Perkančioji organizacija turi teisę su tiekėju suderinti kitą, nei jo prašyme nurodytas susitikimo laiką</w:t>
      </w:r>
      <w:r w:rsidR="0085171B">
        <w:rPr>
          <w:rFonts w:ascii="Calibri" w:eastAsia="Calibri" w:hAnsi="Calibri" w:cs="Calibri"/>
          <w:sz w:val="21"/>
          <w:szCs w:val="21"/>
        </w:rPr>
        <w:t>.</w:t>
      </w:r>
    </w:p>
    <w:p w14:paraId="4C7D3ABC" w14:textId="77777777" w:rsidR="0085171B" w:rsidRPr="00C826B2" w:rsidRDefault="0085171B" w:rsidP="0085171B">
      <w:pPr>
        <w:spacing w:after="0" w:line="240" w:lineRule="auto"/>
        <w:ind w:firstLine="567"/>
        <w:contextualSpacing/>
        <w:jc w:val="both"/>
        <w:rPr>
          <w:rFonts w:ascii="Calibri" w:eastAsia="Calibri" w:hAnsi="Calibri" w:cs="Calibri"/>
          <w:sz w:val="21"/>
          <w:szCs w:val="21"/>
        </w:rPr>
      </w:pPr>
    </w:p>
    <w:p w14:paraId="01C2A8F9"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1" w:name="_Ref39473754"/>
      <w:bookmarkStart w:id="12" w:name="_Ref39473761"/>
      <w:bookmarkStart w:id="13" w:name="_Ref39474188"/>
      <w:bookmarkStart w:id="14" w:name="_Toc205302106"/>
      <w:r w:rsidRPr="00C826B2">
        <w:rPr>
          <w:rFonts w:ascii="Calibri Light" w:eastAsia="Calibri Light" w:hAnsi="Calibri Light" w:cs="Calibri Light"/>
          <w:color w:val="262626"/>
          <w:sz w:val="40"/>
          <w:szCs w:val="40"/>
          <w:lang w:eastAsia="lt-LT"/>
        </w:rPr>
        <w:t xml:space="preserve">4. </w:t>
      </w:r>
      <w:r w:rsidRPr="00C826B2">
        <w:rPr>
          <w:rFonts w:ascii="Calibri" w:eastAsia="Calibri Light" w:hAnsi="Calibri" w:cs="Calibri"/>
          <w:color w:val="262626"/>
          <w:sz w:val="40"/>
          <w:szCs w:val="40"/>
          <w:lang w:eastAsia="lt-LT"/>
        </w:rPr>
        <w:t>Tiekėjų pašalinimo pagrindai</w:t>
      </w:r>
      <w:bookmarkEnd w:id="11"/>
      <w:bookmarkEnd w:id="12"/>
      <w:bookmarkEnd w:id="13"/>
      <w:r w:rsidRPr="00C826B2">
        <w:rPr>
          <w:rFonts w:ascii="Calibri" w:eastAsia="Calibri Light" w:hAnsi="Calibri" w:cs="Calibri"/>
          <w:color w:val="262626"/>
          <w:sz w:val="40"/>
          <w:szCs w:val="40"/>
          <w:lang w:eastAsia="lt-LT"/>
        </w:rPr>
        <w:t xml:space="preserve"> ir kvalifikacijos reikalavimai</w:t>
      </w:r>
      <w:bookmarkEnd w:id="14"/>
    </w:p>
    <w:p w14:paraId="23D902B8" w14:textId="0DDFA285" w:rsidR="00C826B2" w:rsidRPr="00C826B2" w:rsidRDefault="00C826B2" w:rsidP="00C826B2">
      <w:pPr>
        <w:spacing w:after="12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4.1. Reikalavimai dėl tiekėjo ir</w:t>
      </w:r>
      <w:bookmarkStart w:id="15" w:name="_Hlk41039660"/>
      <w:r w:rsidRPr="00C826B2">
        <w:rPr>
          <w:rFonts w:ascii="Calibri" w:eastAsia="Calibri" w:hAnsi="Calibri" w:cs="Arial"/>
          <w:sz w:val="21"/>
          <w:szCs w:val="21"/>
          <w:lang w:eastAsia="lt-LT"/>
        </w:rPr>
        <w:t xml:space="preserve"> subtiekėjų (jei taikoma), ūkio subjektų, kurių pajėgumais tiekėjas remiasi, </w:t>
      </w:r>
      <w:bookmarkEnd w:id="15"/>
      <w:r w:rsidRPr="00C826B2">
        <w:rPr>
          <w:rFonts w:ascii="Calibri" w:eastAsia="Calibri" w:hAnsi="Calibri" w:cs="Arial"/>
          <w:sz w:val="21"/>
          <w:szCs w:val="21"/>
          <w:lang w:eastAsia="lt-LT"/>
        </w:rPr>
        <w:t xml:space="preserve">pašalinimo pagrindų nebuvimo bei jų nebuvimą patvirtinantys dokumentai nurodyti specialiųjų pirkimo </w:t>
      </w:r>
      <w:r w:rsidRPr="00DB130A">
        <w:rPr>
          <w:rFonts w:ascii="Calibri" w:eastAsia="Calibri" w:hAnsi="Calibri" w:cs="Arial"/>
          <w:sz w:val="21"/>
          <w:szCs w:val="21"/>
          <w:lang w:eastAsia="lt-LT"/>
        </w:rPr>
        <w:t xml:space="preserve">sąlygų </w:t>
      </w:r>
      <w:r w:rsidR="00FF0C99">
        <w:rPr>
          <w:rFonts w:ascii="Calibri" w:eastAsia="Calibri" w:hAnsi="Calibri" w:cs="Arial"/>
          <w:sz w:val="21"/>
          <w:szCs w:val="21"/>
          <w:lang w:eastAsia="lt-LT"/>
        </w:rPr>
        <w:t>4</w:t>
      </w:r>
      <w:r w:rsidRPr="00DB130A">
        <w:rPr>
          <w:rFonts w:ascii="Calibri" w:eastAsia="Calibri" w:hAnsi="Calibri" w:cs="Arial"/>
          <w:sz w:val="21"/>
          <w:szCs w:val="21"/>
          <w:lang w:eastAsia="lt-LT"/>
        </w:rPr>
        <w:t xml:space="preserve">  </w:t>
      </w:r>
      <w:r w:rsidRPr="00C826B2">
        <w:rPr>
          <w:rFonts w:ascii="Calibri" w:eastAsia="Calibri" w:hAnsi="Calibri" w:cs="Arial"/>
          <w:sz w:val="21"/>
          <w:szCs w:val="21"/>
          <w:lang w:eastAsia="lt-LT"/>
        </w:rPr>
        <w:t>priede</w:t>
      </w:r>
      <w:r w:rsidR="00BB0AD6">
        <w:rPr>
          <w:rFonts w:ascii="Calibri" w:eastAsia="Calibri" w:hAnsi="Calibri" w:cs="Arial"/>
          <w:sz w:val="21"/>
          <w:szCs w:val="21"/>
          <w:lang w:eastAsia="lt-LT"/>
        </w:rPr>
        <w:t xml:space="preserve"> „Tiekėjų pašalinimo pagrindai“</w:t>
      </w:r>
      <w:r w:rsidRPr="00C826B2">
        <w:rPr>
          <w:rFonts w:ascii="Calibri" w:eastAsia="Calibri" w:hAnsi="Calibri" w:cs="Arial"/>
          <w:sz w:val="21"/>
          <w:szCs w:val="21"/>
          <w:lang w:eastAsia="lt-LT"/>
        </w:rPr>
        <w:t xml:space="preserve">. </w:t>
      </w:r>
    </w:p>
    <w:p w14:paraId="14F93C1B" w14:textId="29DFBAA5" w:rsidR="00BB0AD6" w:rsidRDefault="00C826B2" w:rsidP="00C826B2">
      <w:pPr>
        <w:tabs>
          <w:tab w:val="left" w:pos="851"/>
        </w:tabs>
        <w:spacing w:after="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4.2</w:t>
      </w:r>
      <w:r w:rsidRPr="00045FB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 xml:space="preserve">Tiekėjams nustatomi reikalavimai dėl kokybės vadybos sistemos ir (arba) aplinkos apsaugos vadybos sistemos standartų laikymosi ir jų atitiktį patvirtinantys dokumentai nurodyti specialiųjų pirkimo sąlygų </w:t>
      </w:r>
      <w:r w:rsidR="00FF0C99">
        <w:rPr>
          <w:rFonts w:ascii="Calibri" w:eastAsia="Calibri" w:hAnsi="Calibri" w:cs="Arial"/>
          <w:sz w:val="21"/>
          <w:szCs w:val="21"/>
          <w:lang w:eastAsia="lt-LT"/>
        </w:rPr>
        <w:t>5</w:t>
      </w:r>
      <w:r w:rsidR="00BB0AD6" w:rsidRPr="00BB0AD6">
        <w:rPr>
          <w:rFonts w:ascii="Calibri" w:eastAsia="Calibri" w:hAnsi="Calibri" w:cs="Arial"/>
          <w:sz w:val="21"/>
          <w:szCs w:val="21"/>
          <w:lang w:eastAsia="lt-LT"/>
        </w:rPr>
        <w:t xml:space="preserve"> priede</w:t>
      </w:r>
      <w:r w:rsidR="00BB0AD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„Tiekėjų kvalifikacijos reikalavimai ir reikalaujami kokybės bei aplinkos apsaugos  vadybos sistemų standartai“</w:t>
      </w:r>
      <w:r w:rsidR="00BB0AD6">
        <w:rPr>
          <w:rFonts w:ascii="Calibri" w:eastAsia="Calibri" w:hAnsi="Calibri" w:cs="Arial"/>
          <w:sz w:val="21"/>
          <w:szCs w:val="21"/>
          <w:lang w:eastAsia="lt-LT"/>
        </w:rPr>
        <w:t>.</w:t>
      </w:r>
    </w:p>
    <w:p w14:paraId="0AA30998" w14:textId="77777777" w:rsidR="0085171B" w:rsidRPr="00045FB6" w:rsidRDefault="0085171B" w:rsidP="00C826B2">
      <w:pPr>
        <w:tabs>
          <w:tab w:val="left" w:pos="851"/>
        </w:tabs>
        <w:spacing w:after="0" w:line="20" w:lineRule="atLeast"/>
        <w:ind w:firstLine="567"/>
        <w:contextualSpacing/>
        <w:jc w:val="both"/>
        <w:rPr>
          <w:rFonts w:ascii="Calibri" w:eastAsia="Calibri" w:hAnsi="Calibri" w:cs="Arial"/>
          <w:sz w:val="21"/>
          <w:szCs w:val="21"/>
          <w:highlight w:val="yellow"/>
          <w:lang w:eastAsia="lt-LT"/>
        </w:rPr>
      </w:pPr>
    </w:p>
    <w:p w14:paraId="4F8A94FA" w14:textId="77777777" w:rsidR="00C826B2" w:rsidRPr="00C826B2" w:rsidRDefault="00C826B2" w:rsidP="00C826B2">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6" w:name="_Toc205302107"/>
      <w:r w:rsidRPr="00C826B2">
        <w:rPr>
          <w:rFonts w:ascii="Calibri" w:eastAsia="Calibri Light" w:hAnsi="Calibri" w:cs="Calibri"/>
          <w:color w:val="262626"/>
          <w:sz w:val="40"/>
          <w:szCs w:val="40"/>
          <w:lang w:eastAsia="lt-LT"/>
        </w:rPr>
        <w:t>5.Reikalavimai, susiję su nacionaliniu saugumu</w:t>
      </w:r>
      <w:bookmarkEnd w:id="16"/>
      <w:r w:rsidRPr="00C826B2">
        <w:rPr>
          <w:rFonts w:ascii="Calibri Light" w:eastAsia="Calibri Light" w:hAnsi="Calibri Light" w:cs="Times New Roman"/>
          <w:color w:val="262626"/>
          <w:sz w:val="40"/>
          <w:szCs w:val="40"/>
          <w:lang w:eastAsia="lt-LT"/>
        </w:rPr>
        <w:t xml:space="preserve"> </w:t>
      </w:r>
    </w:p>
    <w:p w14:paraId="5E394522" w14:textId="78961665" w:rsidR="00C826B2" w:rsidRDefault="00C826B2" w:rsidP="00C826B2">
      <w:pPr>
        <w:spacing w:after="0" w:line="240" w:lineRule="auto"/>
        <w:ind w:firstLine="567"/>
        <w:contextualSpacing/>
        <w:jc w:val="both"/>
        <w:rPr>
          <w:rFonts w:ascii="Calibri" w:eastAsia="Calibri" w:hAnsi="Calibri" w:cs="Arial"/>
          <w:sz w:val="21"/>
          <w:szCs w:val="21"/>
          <w:lang w:eastAsia="lt-LT"/>
        </w:rPr>
      </w:pPr>
      <w:r w:rsidRPr="00E46D26">
        <w:rPr>
          <w:rFonts w:ascii="Calibri" w:eastAsia="Calibri" w:hAnsi="Calibri" w:cs="Arial"/>
          <w:sz w:val="21"/>
          <w:szCs w:val="21"/>
          <w:lang w:eastAsia="lt-LT"/>
        </w:rPr>
        <w:t>5.</w:t>
      </w:r>
      <w:r w:rsidR="00E46D26" w:rsidRPr="00E46D26">
        <w:rPr>
          <w:rFonts w:ascii="Calibri" w:eastAsia="Calibri" w:hAnsi="Calibri" w:cs="Arial"/>
          <w:sz w:val="21"/>
          <w:szCs w:val="21"/>
          <w:lang w:eastAsia="lt-LT"/>
        </w:rPr>
        <w:t>1</w:t>
      </w:r>
      <w:r w:rsidRPr="00E46D26">
        <w:rPr>
          <w:rFonts w:ascii="Calibri" w:eastAsia="Calibri" w:hAnsi="Calibri" w:cs="Arial"/>
          <w:sz w:val="21"/>
          <w:szCs w:val="21"/>
          <w:lang w:eastAsia="lt-LT"/>
        </w:rPr>
        <w:t>.</w:t>
      </w:r>
      <w:r w:rsidR="00E46D26" w:rsidRPr="00E46D26">
        <w:t xml:space="preserve"> </w:t>
      </w:r>
      <w:r w:rsidR="00E46D26" w:rsidRPr="00E46D26">
        <w:rPr>
          <w:rFonts w:ascii="Calibri" w:eastAsia="Calibri" w:hAnsi="Calibri" w:cs="Arial"/>
          <w:sz w:val="21"/>
          <w:szCs w:val="21"/>
          <w:lang w:eastAsia="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E61595" w14:textId="77777777" w:rsidR="0085171B" w:rsidRPr="00E46D26" w:rsidRDefault="0085171B" w:rsidP="00C826B2">
      <w:pPr>
        <w:spacing w:after="0" w:line="240" w:lineRule="auto"/>
        <w:ind w:firstLine="567"/>
        <w:contextualSpacing/>
        <w:jc w:val="both"/>
        <w:rPr>
          <w:rFonts w:ascii="Calibri" w:eastAsia="Calibri" w:hAnsi="Calibri" w:cs="Arial"/>
          <w:sz w:val="21"/>
          <w:szCs w:val="21"/>
          <w:lang w:eastAsia="lt-LT"/>
        </w:rPr>
      </w:pPr>
    </w:p>
    <w:p w14:paraId="49ADEB54"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7" w:name="_Ref39666794"/>
      <w:bookmarkStart w:id="18" w:name="_Ref39666796"/>
      <w:bookmarkStart w:id="19" w:name="_Toc205302108"/>
      <w:r w:rsidRPr="00C826B2">
        <w:rPr>
          <w:rFonts w:ascii="Calibri" w:eastAsia="Calibri Light" w:hAnsi="Calibri" w:cs="Arial"/>
          <w:color w:val="262626"/>
          <w:sz w:val="40"/>
          <w:szCs w:val="40"/>
          <w:lang w:eastAsia="lt-LT"/>
        </w:rPr>
        <w:t>6. Specialieji reikalavimai pasiūlymų rengimui ir pateikimui</w:t>
      </w:r>
      <w:bookmarkEnd w:id="17"/>
      <w:bookmarkEnd w:id="18"/>
      <w:bookmarkEnd w:id="19"/>
    </w:p>
    <w:p w14:paraId="3D6BDCE8" w14:textId="77777777" w:rsidR="00C826B2" w:rsidRPr="00C826B2" w:rsidRDefault="00C826B2" w:rsidP="006F1F39">
      <w:pPr>
        <w:tabs>
          <w:tab w:val="left" w:pos="851"/>
        </w:tabs>
        <w:spacing w:after="0" w:line="20" w:lineRule="atLeast"/>
        <w:ind w:firstLine="567"/>
        <w:jc w:val="both"/>
        <w:rPr>
          <w:rFonts w:ascii="Calibri" w:eastAsia="Calibri" w:hAnsi="Calibri" w:cs="Calibri"/>
          <w:i/>
          <w:iCs/>
          <w:color w:val="7030A0"/>
          <w:sz w:val="21"/>
          <w:szCs w:val="21"/>
          <w:lang w:eastAsia="lt-LT"/>
        </w:rPr>
      </w:pPr>
      <w:r w:rsidRPr="00C826B2">
        <w:rPr>
          <w:rFonts w:ascii="Calibri" w:eastAsia="Calibri" w:hAnsi="Calibri" w:cs="Calibri"/>
          <w:sz w:val="21"/>
          <w:szCs w:val="21"/>
          <w:lang w:eastAsia="lt-LT"/>
        </w:rPr>
        <w:t>6.1. Tiekėjo pasiūlymą sudaro CVP IS pateikiamų ir žemiau nurodytų dokumentų visuma:</w:t>
      </w:r>
    </w:p>
    <w:p w14:paraId="022C0A80" w14:textId="5D7EC842"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Arial"/>
          <w:sz w:val="21"/>
          <w:szCs w:val="21"/>
          <w:lang w:eastAsia="lt-LT"/>
        </w:rPr>
        <w:t xml:space="preserve">tiekėjo pasirašytas pasiūlymas, parengtas pagal specialiųjų </w:t>
      </w:r>
      <w:r w:rsidRPr="00D4426F">
        <w:rPr>
          <w:rFonts w:ascii="Calibri" w:eastAsia="Calibri" w:hAnsi="Calibri" w:cs="Arial"/>
          <w:sz w:val="21"/>
          <w:szCs w:val="21"/>
          <w:lang w:eastAsia="lt-LT"/>
        </w:rPr>
        <w:t xml:space="preserve">pirkimo sąlygų </w:t>
      </w:r>
      <w:r w:rsidR="00FF0C99">
        <w:rPr>
          <w:rFonts w:ascii="Calibri" w:eastAsia="Calibri" w:hAnsi="Calibri" w:cs="Arial"/>
          <w:sz w:val="21"/>
          <w:szCs w:val="21"/>
          <w:shd w:val="clear" w:color="auto" w:fill="FFFFFF"/>
          <w:lang w:eastAsia="lt-LT"/>
        </w:rPr>
        <w:t>7</w:t>
      </w:r>
      <w:r w:rsidRPr="00D4426F">
        <w:rPr>
          <w:rFonts w:ascii="Calibri" w:eastAsia="Calibri" w:hAnsi="Calibri" w:cs="Arial"/>
          <w:sz w:val="21"/>
          <w:szCs w:val="21"/>
          <w:shd w:val="clear" w:color="auto" w:fill="FFFFFF"/>
          <w:lang w:eastAsia="lt-LT"/>
        </w:rPr>
        <w:t xml:space="preserve"> </w:t>
      </w:r>
      <w:r w:rsidRPr="00D4426F">
        <w:rPr>
          <w:rFonts w:ascii="Calibri" w:eastAsia="Calibri" w:hAnsi="Calibri" w:cs="Arial"/>
          <w:sz w:val="21"/>
          <w:szCs w:val="21"/>
          <w:lang w:eastAsia="lt-LT"/>
        </w:rPr>
        <w:t xml:space="preserve">priede </w:t>
      </w:r>
      <w:r w:rsidRPr="00C826B2">
        <w:rPr>
          <w:rFonts w:ascii="Calibri" w:eastAsia="Calibri" w:hAnsi="Calibri" w:cs="Arial"/>
          <w:sz w:val="21"/>
          <w:szCs w:val="21"/>
          <w:lang w:eastAsia="lt-LT"/>
        </w:rPr>
        <w:t>pateiktą p</w:t>
      </w:r>
      <w:r w:rsidRPr="00C826B2">
        <w:rPr>
          <w:rFonts w:ascii="Calibri" w:eastAsia="Calibri" w:hAnsi="Calibri" w:cs="Calibri"/>
          <w:sz w:val="21"/>
          <w:szCs w:val="21"/>
          <w:lang w:eastAsia="lt-LT"/>
        </w:rPr>
        <w:t>asiūlymo formą.</w:t>
      </w:r>
    </w:p>
    <w:p w14:paraId="6E9B748A" w14:textId="10E2E43C" w:rsidR="00C826B2" w:rsidRPr="00BB0AD6"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užpildytas EBVPD (specialiųjų pirkimo </w:t>
      </w:r>
      <w:r w:rsidRPr="00D4426F">
        <w:rPr>
          <w:rFonts w:ascii="Calibri" w:eastAsia="Calibri" w:hAnsi="Calibri" w:cs="Calibri"/>
          <w:sz w:val="21"/>
          <w:szCs w:val="21"/>
          <w:lang w:eastAsia="lt-LT"/>
        </w:rPr>
        <w:t xml:space="preserve">sąlygų </w:t>
      </w:r>
      <w:r w:rsidR="00FF0C99">
        <w:rPr>
          <w:rFonts w:ascii="Calibri" w:eastAsia="Calibri" w:hAnsi="Calibri" w:cs="Calibri"/>
          <w:sz w:val="21"/>
          <w:szCs w:val="21"/>
          <w:lang w:eastAsia="lt-LT"/>
        </w:rPr>
        <w:t>6</w:t>
      </w:r>
      <w:r w:rsidR="00D4426F" w:rsidRPr="00D4426F">
        <w:rPr>
          <w:rFonts w:ascii="Calibri" w:eastAsia="Calibri" w:hAnsi="Calibri" w:cs="Calibri"/>
          <w:sz w:val="21"/>
          <w:szCs w:val="21"/>
          <w:lang w:eastAsia="lt-LT"/>
        </w:rPr>
        <w:t xml:space="preserve"> </w:t>
      </w:r>
      <w:r w:rsidRPr="00D4426F">
        <w:rPr>
          <w:rFonts w:ascii="Calibri" w:eastAsia="Calibri" w:hAnsi="Calibri" w:cs="Calibri"/>
          <w:sz w:val="21"/>
          <w:szCs w:val="21"/>
          <w:lang w:eastAsia="lt-LT"/>
        </w:rPr>
        <w:t>priedas</w:t>
      </w:r>
      <w:r w:rsidRPr="00C826B2">
        <w:rPr>
          <w:rFonts w:ascii="Calibri" w:eastAsia="Calibri" w:hAnsi="Calibri" w:cs="Calibri"/>
          <w:sz w:val="21"/>
          <w:szCs w:val="21"/>
          <w:lang w:eastAsia="lt-LT"/>
        </w:rPr>
        <w:t>). Pasirašydamas pasiūlymą, tiekėjas patvirtina ir EBVPD tikrumą;</w:t>
      </w:r>
    </w:p>
    <w:p w14:paraId="5CD2BA22"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jungtinės veiklos sutarties kopija (jeigu pirkime dalyvauja ūkio subjektų grupė jungtinės veiklos sutarties pagrindu);</w:t>
      </w:r>
    </w:p>
    <w:p w14:paraId="6A89A01A" w14:textId="77777777" w:rsidR="00BB5640" w:rsidRDefault="00C826B2" w:rsidP="00BB5640">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dokumentas, patvirtinantis, kad asmuo, kuris pasirašė pasiūlymą (jei jis ne tiekėjo vadovas), turėjo teisę jį pasirašyti;</w:t>
      </w:r>
    </w:p>
    <w:p w14:paraId="3DB26677" w14:textId="0BEB2E82" w:rsidR="00BB5640" w:rsidRPr="00BB5640" w:rsidRDefault="00BB5640" w:rsidP="00BB5640">
      <w:pPr>
        <w:numPr>
          <w:ilvl w:val="2"/>
          <w:numId w:val="8"/>
        </w:numPr>
        <w:tabs>
          <w:tab w:val="left" w:pos="851"/>
        </w:tabs>
        <w:spacing w:after="0" w:line="240" w:lineRule="auto"/>
        <w:ind w:left="0" w:firstLine="567"/>
        <w:contextualSpacing/>
        <w:jc w:val="both"/>
        <w:rPr>
          <w:rFonts w:ascii="Calibri" w:eastAsia="Calibri" w:hAnsi="Calibri" w:cs="Calibri"/>
          <w:sz w:val="21"/>
          <w:szCs w:val="21"/>
          <w:lang w:eastAsia="lt-LT"/>
        </w:rPr>
      </w:pPr>
      <w:r w:rsidRPr="00BB5640">
        <w:rPr>
          <w:rFonts w:ascii="Calibri" w:eastAsia="Calibri" w:hAnsi="Calibri" w:cs="Calibri"/>
          <w:sz w:val="21"/>
          <w:szCs w:val="21"/>
          <w:lang w:eastAsia="lt-LT"/>
        </w:rPr>
        <w:t>pasiūlymo galiojimą užtikrinantis dokumentas ir jo apmokėjimą patvirtinantis dokumentas (pvz., mokestinio pavedimo, patvirtinančio užtikrinimo apmokėjimą, kopija), tuo atveju, kai teikiamas draudimo bendrovės išduotas laidavimo draudimo raštas;</w:t>
      </w:r>
    </w:p>
    <w:p w14:paraId="42EEBC1C" w14:textId="6DB7C2A0"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jei tiekėjas pasitelkia ūkio subjektus, kurių pajėgumais remiasi, – įrodymai, kad šie ištekliai bus prieinami per visą sutartinių įsipareigojimų vykdymo laikotarpį;</w:t>
      </w:r>
    </w:p>
    <w:p w14:paraId="5BB3632D"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 jei tiekėjas pasitelkia subtiekėjus, subtiekėjo deklaracija ar kitas dokumentas, patvirtinantis jo sutikimą būti subtiekėju pirkime;</w:t>
      </w:r>
    </w:p>
    <w:p w14:paraId="187BE78E" w14:textId="53F51323" w:rsidR="00C826B2" w:rsidRPr="006F1F39" w:rsidRDefault="00C826B2" w:rsidP="006F1F39">
      <w:pPr>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6.2.</w:t>
      </w:r>
      <w:r w:rsidR="006F1F39">
        <w:rPr>
          <w:rFonts w:ascii="Calibri" w:eastAsia="Calibri" w:hAnsi="Calibri" w:cs="Calibri"/>
          <w:sz w:val="21"/>
          <w:szCs w:val="21"/>
          <w:lang w:eastAsia="lt-LT"/>
        </w:rPr>
        <w:t xml:space="preserve"> </w:t>
      </w:r>
      <w:r w:rsidRPr="00C826B2">
        <w:rPr>
          <w:rFonts w:ascii="Calibri" w:eastAsia="Calibri" w:hAnsi="Calibri" w:cs="Calibri"/>
          <w:sz w:val="21"/>
          <w:szCs w:val="21"/>
          <w:lang w:eastAsia="lt-LT"/>
        </w:rPr>
        <w:t>Pasiūlymas gali būti pasirašytas fiziniu parašu arba kvalifikuotu elektroniniu parašu. Jeigu tiekėjas dokumentus tvirtina naudodamas elektroninį,</w:t>
      </w:r>
      <w:r w:rsidRPr="00C826B2">
        <w:rPr>
          <w:rFonts w:ascii="Calibri" w:eastAsia="Calibri" w:hAnsi="Calibri" w:cs="Arial"/>
          <w:sz w:val="21"/>
          <w:szCs w:val="21"/>
          <w:lang w:eastAsia="lt-LT"/>
        </w:rPr>
        <w:t xml:space="preserve">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46EF831" w14:textId="77777777" w:rsidR="00C826B2" w:rsidRPr="00C826B2" w:rsidRDefault="00C826B2" w:rsidP="006F1F39">
      <w:pPr>
        <w:spacing w:after="0" w:line="240" w:lineRule="auto"/>
        <w:ind w:firstLine="567"/>
        <w:contextualSpacing/>
        <w:jc w:val="both"/>
        <w:rPr>
          <w:rFonts w:ascii="Calibri" w:eastAsia="Calibri" w:hAnsi="Calibri" w:cs="Calibri"/>
          <w:bCs/>
          <w:iCs/>
          <w:sz w:val="21"/>
          <w:szCs w:val="21"/>
          <w:u w:val="single"/>
          <w:lang w:eastAsia="lt-LT"/>
        </w:rPr>
      </w:pPr>
      <w:r w:rsidRPr="00C826B2">
        <w:rPr>
          <w:rFonts w:ascii="Calibri" w:eastAsia="Calibri" w:hAnsi="Calibri" w:cs="Calibri"/>
          <w:bCs/>
          <w:iCs/>
          <w:sz w:val="21"/>
          <w:szCs w:val="21"/>
          <w:lang w:eastAsia="lt-LT"/>
        </w:rPr>
        <w:t>6.2.1 pateikiami kvalifikuotu elektroniniu parašu pasirašyti elektroninėmis priemonėmis suformuoti dokumentai;</w:t>
      </w:r>
    </w:p>
    <w:p w14:paraId="10346631" w14:textId="77777777" w:rsidR="00C826B2" w:rsidRPr="00C826B2" w:rsidRDefault="00C826B2" w:rsidP="006F1F39">
      <w:pPr>
        <w:numPr>
          <w:ilvl w:val="2"/>
          <w:numId w:val="13"/>
        </w:numPr>
        <w:tabs>
          <w:tab w:val="left" w:pos="1134"/>
        </w:tabs>
        <w:spacing w:after="0" w:line="240" w:lineRule="auto"/>
        <w:ind w:left="0" w:firstLine="567"/>
        <w:contextualSpacing/>
        <w:jc w:val="both"/>
        <w:rPr>
          <w:rFonts w:ascii="Calibri" w:eastAsia="Calibri" w:hAnsi="Calibri" w:cs="Calibri"/>
          <w:bCs/>
          <w:iCs/>
          <w:sz w:val="21"/>
          <w:szCs w:val="21"/>
          <w:lang w:eastAsia="lt-LT"/>
        </w:rPr>
      </w:pPr>
      <w:r w:rsidRPr="00C826B2">
        <w:rPr>
          <w:rFonts w:ascii="Calibri" w:eastAsia="Calibri" w:hAnsi="Calibri" w:cs="Calibri"/>
          <w:bCs/>
          <w:iCs/>
          <w:sz w:val="21"/>
          <w:szCs w:val="21"/>
          <w:lang w:eastAsia="lt-LT"/>
        </w:rPr>
        <w:t>skaitmeninės dokumentų kopijos (</w:t>
      </w:r>
      <w:r w:rsidRPr="00C826B2">
        <w:rPr>
          <w:rFonts w:ascii="Calibri" w:eastAsia="Calibri" w:hAnsi="Calibri" w:cs="Calibri"/>
          <w:iCs/>
          <w:sz w:val="21"/>
          <w:szCs w:val="21"/>
          <w:lang w:eastAsia="lt-LT"/>
        </w:rPr>
        <w:t>fiziniu parašu tvirtinami dokumentai turi būti pateikiami pasirašyti ir nuskenuoti)</w:t>
      </w:r>
      <w:r w:rsidRPr="00C826B2">
        <w:rPr>
          <w:rFonts w:ascii="Calibri" w:eastAsia="Calibri" w:hAnsi="Calibri" w:cs="Calibri"/>
          <w:bCs/>
          <w:iCs/>
          <w:sz w:val="21"/>
          <w:szCs w:val="21"/>
          <w:lang w:eastAsia="lt-LT"/>
        </w:rPr>
        <w:t>.</w:t>
      </w:r>
    </w:p>
    <w:p w14:paraId="4B1FDE00" w14:textId="67217592" w:rsidR="00C826B2" w:rsidRPr="006F1F39" w:rsidRDefault="00C826B2" w:rsidP="006F1F39">
      <w:pPr>
        <w:numPr>
          <w:ilvl w:val="1"/>
          <w:numId w:val="9"/>
        </w:numPr>
        <w:spacing w:line="240" w:lineRule="auto"/>
        <w:ind w:left="0"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Pasiūlymas turi būti parengtas, lietuvių arba anglų kalba</w:t>
      </w:r>
      <w:r w:rsidRPr="00C826B2">
        <w:rPr>
          <w:rFonts w:ascii="Calibri" w:eastAsia="Calibri" w:hAnsi="Calibri" w:cs="Arial"/>
          <w:color w:val="7030A0"/>
          <w:sz w:val="21"/>
          <w:szCs w:val="21"/>
          <w:lang w:eastAsia="lt-LT"/>
        </w:rPr>
        <w:t xml:space="preserve">. </w:t>
      </w:r>
      <w:r w:rsidRPr="00C826B2">
        <w:rPr>
          <w:rFonts w:ascii="Calibri" w:eastAsia="Arial" w:hAnsi="Calibri" w:cs="Arial"/>
          <w:sz w:val="21"/>
          <w:szCs w:val="21"/>
          <w:lang w:eastAsia="lt-LT"/>
        </w:rPr>
        <w:t xml:space="preserve">Jei kurie nors su pasiūlymu teikiami dokumentai parengti ne ta kalba, kuria reikalaujama, turi būti pateiktas tikslus vertimas į reikalaujamą kalbą. </w:t>
      </w:r>
      <w:r w:rsidRPr="00C826B2">
        <w:rPr>
          <w:rFonts w:ascii="Calibri" w:eastAsia="Calibri" w:hAnsi="Calibri" w:cs="Arial"/>
          <w:sz w:val="21"/>
          <w:szCs w:val="21"/>
          <w:lang w:eastAsia="lt-LT"/>
        </w:rPr>
        <w:t xml:space="preserve">Perkančiajai organizacijai turint įtarimų dėl pasiūlyme pateikto dokumento vertimo kokybės ir (ar) jo atitikties </w:t>
      </w:r>
      <w:r w:rsidRPr="00C826B2">
        <w:rPr>
          <w:rFonts w:ascii="Calibri" w:eastAsia="Calibri" w:hAnsi="Calibri" w:cs="Arial"/>
          <w:sz w:val="21"/>
          <w:szCs w:val="21"/>
          <w:lang w:eastAsia="lt-LT"/>
        </w:rPr>
        <w:lastRenderedPageBreak/>
        <w:t xml:space="preserve">dokumento originalo turiniui, perkančioji </w:t>
      </w:r>
      <w:r w:rsidRPr="006F1F39">
        <w:rPr>
          <w:rFonts w:ascii="Calibri" w:eastAsia="Calibri" w:hAnsi="Calibri" w:cs="Arial"/>
          <w:sz w:val="21"/>
          <w:szCs w:val="21"/>
          <w:lang w:eastAsia="lt-LT"/>
        </w:rPr>
        <w:t xml:space="preserve">organizacija reikalauja pateikti vertimą atlikusio asmens parašu ir vertimų biuro antspaudu (jei turi) patvirtintą šio dokumento vertimą. </w:t>
      </w:r>
    </w:p>
    <w:p w14:paraId="20947FC4" w14:textId="09A83D01"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t xml:space="preserve">Bendra pasiūlymo kaina (sąnaudos) su PVM  turi būti nurodoma dviejų skaičių po kablelio tikslumu. </w:t>
      </w:r>
      <w:r w:rsidRPr="00C826B2">
        <w:rPr>
          <w:rFonts w:ascii="Calibri" w:eastAsia="Arial" w:hAnsi="Calibri" w:cs="Calibri"/>
          <w:sz w:val="21"/>
          <w:szCs w:val="21"/>
          <w:lang w:eastAsia="lt-LT"/>
        </w:rPr>
        <w:t>Šią kainą sudarančios kainos sudedamosios dalys ar įkainiai gali būti išreikštos neribojant skaičių po kablelio kiekio</w:t>
      </w:r>
      <w:r w:rsidRPr="00C826B2">
        <w:rPr>
          <w:rFonts w:ascii="Arial" w:eastAsia="Arial" w:hAnsi="Arial" w:cs="Arial"/>
          <w:sz w:val="21"/>
          <w:szCs w:val="21"/>
          <w:lang w:eastAsia="lt-LT"/>
        </w:rPr>
        <w:t xml:space="preserve">. </w:t>
      </w:r>
    </w:p>
    <w:p w14:paraId="7BF64CE7" w14:textId="77777777"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t xml:space="preserve">Tiekėjų pasiūlymuose nurodytos kainos bus vertinamos </w:t>
      </w:r>
      <w:r w:rsidRPr="00C826B2">
        <w:rPr>
          <w:rFonts w:ascii="Calibri" w:eastAsia="Calibri" w:hAnsi="Calibri" w:cs="Arial"/>
          <w:sz w:val="21"/>
          <w:szCs w:val="21"/>
          <w:lang w:eastAsia="lt-LT"/>
        </w:rPr>
        <w:t xml:space="preserve">ir lyginamos su visais mokesčiais, įskaitant PVM. </w:t>
      </w:r>
    </w:p>
    <w:p w14:paraId="32F13DCB"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5302109"/>
      <w:bookmarkEnd w:id="20"/>
      <w:bookmarkEnd w:id="21"/>
      <w:bookmarkEnd w:id="22"/>
      <w:bookmarkEnd w:id="23"/>
      <w:bookmarkEnd w:id="24"/>
      <w:r w:rsidRPr="00C826B2">
        <w:rPr>
          <w:rFonts w:ascii="Calibri" w:eastAsia="Calibri Light" w:hAnsi="Calibri" w:cs="Calibri"/>
          <w:color w:val="262626"/>
          <w:sz w:val="40"/>
          <w:szCs w:val="40"/>
          <w:lang w:eastAsia="lt-LT"/>
        </w:rPr>
        <w:t>Pasiūlymo galiojimo užtikrinimas</w:t>
      </w:r>
      <w:bookmarkEnd w:id="25"/>
      <w:bookmarkEnd w:id="26"/>
      <w:bookmarkEnd w:id="27"/>
    </w:p>
    <w:p w14:paraId="08588797" w14:textId="06F9058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7.1. Tiekėjas privalo užtikrinti savo pasiūlymo galiojimą ne mažesne kaip 1</w:t>
      </w:r>
      <w:r w:rsidR="00FC5271">
        <w:rPr>
          <w:rFonts w:ascii="Calibri" w:eastAsia="Calibri" w:hAnsi="Calibri" w:cs="Arial"/>
          <w:sz w:val="21"/>
          <w:szCs w:val="21"/>
          <w:lang w:eastAsia="lt-LT"/>
        </w:rPr>
        <w:t>0</w:t>
      </w:r>
      <w:r>
        <w:rPr>
          <w:rFonts w:ascii="Calibri" w:eastAsia="Calibri" w:hAnsi="Calibri" w:cs="Arial"/>
          <w:sz w:val="21"/>
          <w:szCs w:val="21"/>
          <w:lang w:eastAsia="lt-LT"/>
        </w:rPr>
        <w:t xml:space="preserve"> 0</w:t>
      </w:r>
      <w:r w:rsidRPr="00BB5640">
        <w:rPr>
          <w:rFonts w:ascii="Calibri" w:eastAsia="Calibri" w:hAnsi="Calibri" w:cs="Arial"/>
          <w:sz w:val="21"/>
          <w:szCs w:val="21"/>
          <w:lang w:eastAsia="lt-LT"/>
        </w:rPr>
        <w:t xml:space="preserve">00,00 </w:t>
      </w:r>
      <w:r>
        <w:rPr>
          <w:rFonts w:ascii="Calibri" w:eastAsia="Calibri" w:hAnsi="Calibri" w:cs="Arial"/>
          <w:sz w:val="21"/>
          <w:szCs w:val="21"/>
          <w:lang w:eastAsia="lt-LT"/>
        </w:rPr>
        <w:t>(</w:t>
      </w:r>
      <w:r w:rsidR="0050750A">
        <w:rPr>
          <w:rFonts w:ascii="Calibri" w:eastAsia="Calibri" w:hAnsi="Calibri" w:cs="Arial"/>
          <w:sz w:val="21"/>
          <w:szCs w:val="21"/>
          <w:lang w:eastAsia="lt-LT"/>
        </w:rPr>
        <w:t>dešimt</w:t>
      </w:r>
      <w:bookmarkStart w:id="28" w:name="_GoBack"/>
      <w:bookmarkEnd w:id="28"/>
      <w:r>
        <w:rPr>
          <w:rFonts w:ascii="Calibri" w:eastAsia="Calibri" w:hAnsi="Calibri" w:cs="Arial"/>
          <w:sz w:val="21"/>
          <w:szCs w:val="21"/>
          <w:lang w:eastAsia="lt-LT"/>
        </w:rPr>
        <w:t xml:space="preserve"> tūkstančių eurų 00 ct) </w:t>
      </w:r>
      <w:r w:rsidRPr="00BB5640">
        <w:rPr>
          <w:rFonts w:ascii="Calibri" w:eastAsia="Calibri" w:hAnsi="Calibri" w:cs="Arial"/>
          <w:sz w:val="21"/>
          <w:szCs w:val="21"/>
          <w:lang w:eastAsia="lt-LT"/>
        </w:rPr>
        <w:t>Eur vienu iš šių būdų: užstatu arba banko garantija, arba draudimo bendrovės laidavimu. Pasiūlymo galiojimo užtikrinimo reikalavimai:</w:t>
      </w:r>
    </w:p>
    <w:p w14:paraId="475651FE"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7.1.1. užstatas iki pasiūlymų pateikimo termino pabaigos turi būti pervestas į Akmenės rajono savivaldybės administracijos (kodas 188719391) sąskaitą LT44 4010 0433 0001 0109;</w:t>
      </w:r>
    </w:p>
    <w:p w14:paraId="55946892" w14:textId="77777777" w:rsidR="00BB5640" w:rsidRPr="00FF0C99"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 xml:space="preserve">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w:t>
      </w:r>
      <w:r w:rsidRPr="00FF0C99">
        <w:rPr>
          <w:rFonts w:ascii="Calibri" w:eastAsia="Calibri" w:hAnsi="Calibri" w:cs="Arial"/>
          <w:sz w:val="21"/>
          <w:szCs w:val="21"/>
          <w:lang w:eastAsia="lt-LT"/>
        </w:rPr>
        <w:t>draudimo liudijimą (polisą) bei mokestinį pavedimą, kad draudimo įmoka už šį išduotą pasiūlymo laidavimo draudimo raštą yra sumokėta.</w:t>
      </w:r>
    </w:p>
    <w:p w14:paraId="397C8713" w14:textId="09A3AC85" w:rsidR="00BB5640" w:rsidRPr="00FF0C99" w:rsidRDefault="00BB5640" w:rsidP="00BB5640">
      <w:pPr>
        <w:spacing w:after="0" w:line="240" w:lineRule="auto"/>
        <w:ind w:firstLine="567"/>
        <w:jc w:val="both"/>
        <w:rPr>
          <w:rFonts w:ascii="Calibri" w:eastAsia="Calibri" w:hAnsi="Calibri" w:cs="Arial"/>
          <w:sz w:val="21"/>
          <w:szCs w:val="21"/>
          <w:lang w:eastAsia="lt-LT"/>
        </w:rPr>
      </w:pPr>
      <w:r w:rsidRPr="00FF0C99">
        <w:rPr>
          <w:rFonts w:ascii="Calibri" w:eastAsia="Calibri" w:hAnsi="Calibri" w:cs="Arial"/>
          <w:sz w:val="21"/>
          <w:szCs w:val="21"/>
          <w:lang w:eastAsia="lt-LT"/>
        </w:rPr>
        <w:t>7.1.3.</w:t>
      </w:r>
      <w:r w:rsidRPr="00FF0C99">
        <w:rPr>
          <w:rFonts w:ascii="Calibri" w:eastAsia="Calibri" w:hAnsi="Calibri" w:cs="Arial"/>
          <w:sz w:val="21"/>
          <w:szCs w:val="21"/>
          <w:lang w:eastAsia="lt-LT"/>
        </w:rPr>
        <w:tab/>
        <w:t>Jei pasiūlymas užtikrinamas banko garantija arba draudimo bendrovės laidavimu, tiekėjas privalo pateikti užpildytą pasiūlymo galiojimą užtikrinantį dokumentą pagal pasiūlymo galiojimo garantijos formą (</w:t>
      </w:r>
      <w:r w:rsidR="00FF0C99" w:rsidRPr="00FF0C99">
        <w:rPr>
          <w:rFonts w:ascii="Calibri" w:eastAsia="Calibri" w:hAnsi="Calibri" w:cs="Arial"/>
          <w:sz w:val="21"/>
          <w:szCs w:val="21"/>
          <w:lang w:eastAsia="lt-LT"/>
        </w:rPr>
        <w:t>9</w:t>
      </w:r>
      <w:r w:rsidRPr="00FF0C99">
        <w:rPr>
          <w:rFonts w:ascii="Calibri" w:eastAsia="Calibri" w:hAnsi="Calibri" w:cs="Arial"/>
          <w:sz w:val="21"/>
          <w:szCs w:val="21"/>
          <w:lang w:eastAsia="lt-LT"/>
        </w:rPr>
        <w:t xml:space="preserve"> priedas).</w:t>
      </w:r>
    </w:p>
    <w:p w14:paraId="7956BC2A" w14:textId="77777777" w:rsidR="00BB5640" w:rsidRPr="00FF0C99" w:rsidRDefault="00BB5640" w:rsidP="00BB5640">
      <w:pPr>
        <w:spacing w:after="0" w:line="240" w:lineRule="auto"/>
        <w:ind w:firstLine="567"/>
        <w:jc w:val="both"/>
        <w:rPr>
          <w:rFonts w:ascii="Calibri" w:eastAsia="Calibri" w:hAnsi="Calibri" w:cs="Arial"/>
          <w:sz w:val="21"/>
          <w:szCs w:val="21"/>
          <w:lang w:eastAsia="lt-LT"/>
        </w:rPr>
      </w:pPr>
      <w:r w:rsidRPr="00FF0C99">
        <w:rPr>
          <w:rFonts w:ascii="Calibri" w:eastAsia="Calibri" w:hAnsi="Calibri" w:cs="Arial"/>
          <w:sz w:val="21"/>
          <w:szCs w:val="21"/>
          <w:lang w:eastAsia="lt-LT"/>
        </w:rPr>
        <w:t>7.2.</w:t>
      </w:r>
      <w:r w:rsidRPr="00FF0C99">
        <w:rPr>
          <w:rFonts w:ascii="Calibri" w:eastAsia="Calibri" w:hAnsi="Calibri" w:cs="Arial"/>
          <w:sz w:val="21"/>
          <w:szCs w:val="21"/>
          <w:lang w:eastAsia="lt-LT"/>
        </w:rPr>
        <w:tab/>
        <w:t>Banko garantijai keliami šie reikalavimai:</w:t>
      </w:r>
    </w:p>
    <w:p w14:paraId="0F7D966A" w14:textId="0B2A323F" w:rsidR="00BB5640" w:rsidRPr="00FF0C99" w:rsidRDefault="00BB5640" w:rsidP="00BB5640">
      <w:pPr>
        <w:spacing w:after="0" w:line="240" w:lineRule="auto"/>
        <w:ind w:firstLine="567"/>
        <w:jc w:val="both"/>
        <w:rPr>
          <w:rFonts w:ascii="Calibri" w:eastAsia="Calibri" w:hAnsi="Calibri" w:cs="Arial"/>
          <w:sz w:val="21"/>
          <w:szCs w:val="21"/>
          <w:lang w:eastAsia="lt-LT"/>
        </w:rPr>
      </w:pPr>
      <w:r w:rsidRPr="00FF0C99">
        <w:rPr>
          <w:rFonts w:ascii="Calibri" w:eastAsia="Calibri" w:hAnsi="Calibri" w:cs="Arial"/>
          <w:sz w:val="21"/>
          <w:szCs w:val="21"/>
          <w:lang w:eastAsia="lt-LT"/>
        </w:rPr>
        <w:t>7.2.1.</w:t>
      </w:r>
      <w:r w:rsidRPr="00FF0C99">
        <w:rPr>
          <w:rFonts w:ascii="Calibri" w:eastAsia="Calibri" w:hAnsi="Calibri" w:cs="Arial"/>
          <w:sz w:val="21"/>
          <w:szCs w:val="21"/>
          <w:lang w:eastAsia="lt-LT"/>
        </w:rPr>
        <w:tab/>
        <w:t>tiekėjas privalo pateikti užpildytą pasiūlymo galiojimą užtikrinantį dokumentą pagal pasiūlymo galiojimo garantijos formą (</w:t>
      </w:r>
      <w:r w:rsidR="00FF0C99" w:rsidRPr="00FF0C99">
        <w:rPr>
          <w:rFonts w:ascii="Calibri" w:eastAsia="Calibri" w:hAnsi="Calibri" w:cs="Arial"/>
          <w:sz w:val="21"/>
          <w:szCs w:val="21"/>
          <w:lang w:eastAsia="lt-LT"/>
        </w:rPr>
        <w:t>9</w:t>
      </w:r>
      <w:r w:rsidRPr="00FF0C99">
        <w:rPr>
          <w:rFonts w:ascii="Calibri" w:eastAsia="Calibri" w:hAnsi="Calibri" w:cs="Arial"/>
          <w:sz w:val="21"/>
          <w:szCs w:val="21"/>
          <w:lang w:eastAsia="lt-LT"/>
        </w:rPr>
        <w:t xml:space="preserve"> priedas);</w:t>
      </w:r>
    </w:p>
    <w:p w14:paraId="60001D6C" w14:textId="77777777" w:rsidR="00BB5640" w:rsidRPr="00FF0C99" w:rsidRDefault="00BB5640" w:rsidP="00BB5640">
      <w:pPr>
        <w:spacing w:after="0" w:line="240" w:lineRule="auto"/>
        <w:ind w:firstLine="567"/>
        <w:jc w:val="both"/>
        <w:rPr>
          <w:rFonts w:ascii="Calibri" w:eastAsia="Calibri" w:hAnsi="Calibri" w:cs="Arial"/>
          <w:sz w:val="21"/>
          <w:szCs w:val="21"/>
          <w:lang w:eastAsia="lt-LT"/>
        </w:rPr>
      </w:pPr>
      <w:r w:rsidRPr="00FF0C99">
        <w:rPr>
          <w:rFonts w:ascii="Calibri" w:eastAsia="Calibri" w:hAnsi="Calibri" w:cs="Arial"/>
          <w:sz w:val="21"/>
          <w:szCs w:val="21"/>
          <w:lang w:eastAsia="lt-LT"/>
        </w:rPr>
        <w:t>7.2.2.</w:t>
      </w:r>
      <w:r w:rsidRPr="00FF0C99">
        <w:rPr>
          <w:rFonts w:ascii="Calibri" w:eastAsia="Calibri" w:hAnsi="Calibri" w:cs="Arial"/>
          <w:sz w:val="21"/>
          <w:szCs w:val="21"/>
          <w:lang w:eastAsia="lt-LT"/>
        </w:rPr>
        <w:tab/>
        <w:t>pateiktoje garantijoje turi būti nurodytas jos galiojimo terminas. Garantija turi galioti ne trumpiau nei 3 mėnesius nuo pasiūlymų pateikimo termino pabaigos;</w:t>
      </w:r>
    </w:p>
    <w:p w14:paraId="7F75ABEC"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FF0C99">
        <w:rPr>
          <w:rFonts w:ascii="Calibri" w:eastAsia="Calibri" w:hAnsi="Calibri" w:cs="Arial"/>
          <w:sz w:val="21"/>
          <w:szCs w:val="21"/>
          <w:lang w:eastAsia="lt-LT"/>
        </w:rPr>
        <w:t>7.2.3.</w:t>
      </w:r>
      <w:r w:rsidRPr="00FF0C99">
        <w:rPr>
          <w:rFonts w:ascii="Calibri" w:eastAsia="Calibri" w:hAnsi="Calibri" w:cs="Arial"/>
          <w:sz w:val="21"/>
          <w:szCs w:val="21"/>
          <w:lang w:eastAsia="lt-LT"/>
        </w:rPr>
        <w:tab/>
        <w:t>gavęs perkančiosios organizacijos</w:t>
      </w:r>
      <w:r w:rsidRPr="00BB5640">
        <w:rPr>
          <w:rFonts w:ascii="Calibri" w:eastAsia="Calibri" w:hAnsi="Calibri" w:cs="Arial"/>
          <w:sz w:val="21"/>
          <w:szCs w:val="21"/>
          <w:lang w:eastAsia="lt-LT"/>
        </w:rPr>
        <w:t xml:space="preserve">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7.6 punkte nurodytų sąlygų, įvardindama šią sąlygą.</w:t>
      </w:r>
    </w:p>
    <w:p w14:paraId="605167F5"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7.3.</w:t>
      </w:r>
      <w:r w:rsidRPr="00BB5640">
        <w:rPr>
          <w:rFonts w:ascii="Calibri" w:eastAsia="Calibri" w:hAnsi="Calibri" w:cs="Arial"/>
          <w:sz w:val="21"/>
          <w:szCs w:val="21"/>
          <w:lang w:eastAsia="lt-LT"/>
        </w:rPr>
        <w:tab/>
        <w:t xml:space="preserve">Tiekėjas netenka pasiūlymo galiojimo užtikrinimo esant bent vienai šių sąlygų: </w:t>
      </w:r>
    </w:p>
    <w:p w14:paraId="2E0DF926"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7.3.1.</w:t>
      </w:r>
      <w:r w:rsidRPr="00BB5640">
        <w:rPr>
          <w:rFonts w:ascii="Calibri" w:eastAsia="Calibri" w:hAnsi="Calibri" w:cs="Arial"/>
          <w:sz w:val="21"/>
          <w:szCs w:val="21"/>
          <w:lang w:eastAsia="lt-LT"/>
        </w:rPr>
        <w:tab/>
        <w:t>Pasiūlymo galiojimo laikotarpiu tiekėjas atsisako savo pasiūlymo arba jo dalies (pasiūlyme nurodyto pirkimo objekto, jo kiekio (apimties), siūlomų kainų, tiekimo ar mokėjimo terminų, kitų pasiūlyme nurodytų sąlygų), nors pasiūlymo galiojimo terminas dar nebus pasibaigęs;</w:t>
      </w:r>
    </w:p>
    <w:p w14:paraId="691BE3CB"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7.3.2.</w:t>
      </w:r>
      <w:r w:rsidRPr="00BB5640">
        <w:rPr>
          <w:rFonts w:ascii="Calibri" w:eastAsia="Calibri" w:hAnsi="Calibri" w:cs="Arial"/>
          <w:sz w:val="21"/>
          <w:szCs w:val="21"/>
          <w:lang w:eastAsia="lt-LT"/>
        </w:rPr>
        <w:tab/>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6DFEDD67"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7.3.3.</w:t>
      </w:r>
      <w:r w:rsidRPr="00BB5640">
        <w:rPr>
          <w:rFonts w:ascii="Calibri" w:eastAsia="Calibri" w:hAnsi="Calibri" w:cs="Arial"/>
          <w:sz w:val="21"/>
          <w:szCs w:val="21"/>
          <w:lang w:eastAsia="lt-LT"/>
        </w:rPr>
        <w:tab/>
        <w:t>laimėjęs viešąjį pirkimą dalyvis atsisako sudaryti pirkimo sutartį pagal šiose pirkimo sąlygose pateiktą pirkimo sutarties projektą (10 priedas). Jei iki perkančiosios organizacijos nurodyto laiko nepasirašo pirkimo sutarties, laikoma, kad dalyvis atsisakė sudaryti pirkimo sutartį;</w:t>
      </w:r>
    </w:p>
    <w:p w14:paraId="65809F84"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7.3.4.</w:t>
      </w:r>
      <w:r w:rsidRPr="00BB5640">
        <w:rPr>
          <w:rFonts w:ascii="Calibri" w:eastAsia="Calibri" w:hAnsi="Calibri" w:cs="Arial"/>
          <w:sz w:val="21"/>
          <w:szCs w:val="21"/>
          <w:lang w:eastAsia="lt-LT"/>
        </w:rPr>
        <w:tab/>
        <w:t>tiekėjas,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127488C3"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7.4.</w:t>
      </w:r>
      <w:r w:rsidRPr="00BB5640">
        <w:rPr>
          <w:rFonts w:ascii="Calibri" w:eastAsia="Calibri" w:hAnsi="Calibri" w:cs="Arial"/>
          <w:sz w:val="21"/>
          <w:szCs w:val="21"/>
          <w:lang w:eastAsia="lt-LT"/>
        </w:rPr>
        <w:tab/>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w:t>
      </w:r>
      <w:r w:rsidRPr="00BB5640">
        <w:rPr>
          <w:rFonts w:ascii="Calibri" w:eastAsia="Calibri" w:hAnsi="Calibri" w:cs="Arial"/>
          <w:sz w:val="21"/>
          <w:szCs w:val="21"/>
          <w:lang w:eastAsia="lt-LT"/>
        </w:rPr>
        <w:lastRenderedPageBreak/>
        <w:t>galiojimą užtikrinantis ūkio subjektas tapo nemokus ar neįvykdė įsipareigojimų perkančiajai organizacijai arba kitiems ūkio subjektams, ar netinkamai juos vykdė.</w:t>
      </w:r>
    </w:p>
    <w:p w14:paraId="1BAF5358"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7.5.</w:t>
      </w:r>
      <w:r w:rsidRPr="00BB5640">
        <w:rPr>
          <w:rFonts w:ascii="Calibri" w:eastAsia="Calibri" w:hAnsi="Calibri" w:cs="Arial"/>
          <w:sz w:val="21"/>
          <w:szCs w:val="21"/>
          <w:lang w:eastAsia="lt-LT"/>
        </w:rPr>
        <w:tab/>
        <w:t xml:space="preserve"> Perkančioji organizacija gali prašyti dalyvius pratęsti pasiūlymo galiojimo užtikrinimo laiką iki konkrečiai nurodytos datos.</w:t>
      </w:r>
    </w:p>
    <w:p w14:paraId="301D1AC8"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7.6.</w:t>
      </w:r>
      <w:r w:rsidRPr="00BB5640">
        <w:rPr>
          <w:rFonts w:ascii="Calibri" w:eastAsia="Calibri" w:hAnsi="Calibri" w:cs="Arial"/>
          <w:sz w:val="21"/>
          <w:szCs w:val="21"/>
          <w:lang w:eastAsia="lt-LT"/>
        </w:rPr>
        <w:tab/>
        <w:t>Pasiūlymo galiojimo užtikrinimas dalyviui grąžinamas (arba atsisakoma teisių į jį) įvykus bent vienai iš šių sąlygų:</w:t>
      </w:r>
    </w:p>
    <w:p w14:paraId="67992CE4"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7.6.1.</w:t>
      </w:r>
      <w:r w:rsidRPr="00BB5640">
        <w:rPr>
          <w:rFonts w:ascii="Calibri" w:eastAsia="Calibri" w:hAnsi="Calibri" w:cs="Arial"/>
          <w:sz w:val="21"/>
          <w:szCs w:val="21"/>
          <w:lang w:eastAsia="lt-LT"/>
        </w:rPr>
        <w:tab/>
        <w:t>pasibaigia pasiūlymų užtikrinimo galiojimo laikas ir dalyvis jo nepratęsia ir (ar) nepateikia naujo pasiūlymo galiojimo užtikrinimą patvirtinančio dokumento (jeigu jo reikalaujama);</w:t>
      </w:r>
    </w:p>
    <w:p w14:paraId="7A5C168B"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7.6.2.</w:t>
      </w:r>
      <w:r w:rsidRPr="00BB5640">
        <w:rPr>
          <w:rFonts w:ascii="Calibri" w:eastAsia="Calibri" w:hAnsi="Calibri" w:cs="Arial"/>
          <w:sz w:val="21"/>
          <w:szCs w:val="21"/>
          <w:lang w:eastAsia="lt-LT"/>
        </w:rPr>
        <w:tab/>
        <w:t>įsigalioja pasirašyta sutartis;</w:t>
      </w:r>
    </w:p>
    <w:p w14:paraId="39D9CC08"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7.6.3.</w:t>
      </w:r>
      <w:r w:rsidRPr="00BB5640">
        <w:rPr>
          <w:rFonts w:ascii="Calibri" w:eastAsia="Calibri" w:hAnsi="Calibri" w:cs="Arial"/>
          <w:sz w:val="21"/>
          <w:szCs w:val="21"/>
          <w:lang w:eastAsia="lt-LT"/>
        </w:rPr>
        <w:tab/>
        <w:t>nutraukiamos pirkimo procedūros;</w:t>
      </w:r>
    </w:p>
    <w:p w14:paraId="191FFC30" w14:textId="73751A5B" w:rsidR="0085171B" w:rsidRPr="00C826B2"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7.6.4.</w:t>
      </w:r>
      <w:r w:rsidRPr="00BB5640">
        <w:rPr>
          <w:rFonts w:ascii="Calibri" w:eastAsia="Calibri" w:hAnsi="Calibri" w:cs="Arial"/>
          <w:sz w:val="21"/>
          <w:szCs w:val="21"/>
          <w:lang w:eastAsia="lt-LT"/>
        </w:rPr>
        <w:tab/>
        <w:t>tiekėjo pasiūlymas yra galutinai atmestas, t. y. tiekėjui pranešta apie jo pasiūlymo atmetimą, ir šio pasiūlymo atmetimas dėl pasibaigusio apskundimo termino negali būti ginčijamas.</w:t>
      </w:r>
    </w:p>
    <w:p w14:paraId="70E3A05C" w14:textId="77777777" w:rsidR="00C826B2" w:rsidRPr="00AB649F" w:rsidRDefault="00C826B2" w:rsidP="00AB649F">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29" w:name="_Ref39658218"/>
      <w:bookmarkStart w:id="30" w:name="_Ref39658226"/>
      <w:bookmarkStart w:id="31" w:name="_Ref39658248"/>
      <w:bookmarkStart w:id="32" w:name="_Ref39658251"/>
      <w:bookmarkStart w:id="33" w:name="_Toc205302110"/>
      <w:bookmarkStart w:id="34" w:name="_Ref39485250"/>
      <w:bookmarkStart w:id="35" w:name="_Ref39485258"/>
      <w:r w:rsidRPr="00C826B2">
        <w:rPr>
          <w:rFonts w:ascii="Calibri" w:eastAsia="Calibri Light" w:hAnsi="Calibri" w:cs="Calibri"/>
          <w:color w:val="262626"/>
          <w:sz w:val="40"/>
          <w:szCs w:val="40"/>
          <w:lang w:eastAsia="lt-LT"/>
        </w:rPr>
        <w:t>Elektroninis aukcionas</w:t>
      </w:r>
      <w:bookmarkEnd w:id="29"/>
      <w:bookmarkEnd w:id="30"/>
      <w:bookmarkEnd w:id="31"/>
      <w:bookmarkEnd w:id="32"/>
      <w:bookmarkEnd w:id="33"/>
    </w:p>
    <w:p w14:paraId="678BEF51" w14:textId="6EE51E22" w:rsidR="00C826B2" w:rsidRDefault="00C826B2" w:rsidP="00AB649F">
      <w:pPr>
        <w:spacing w:after="0" w:line="240" w:lineRule="auto"/>
        <w:ind w:left="710"/>
        <w:rPr>
          <w:rFonts w:ascii="Calibri" w:eastAsia="Calibri" w:hAnsi="Calibri" w:cs="Calibri"/>
          <w:sz w:val="21"/>
          <w:szCs w:val="21"/>
          <w:lang w:eastAsia="lt-LT"/>
        </w:rPr>
      </w:pPr>
      <w:r w:rsidRPr="00C826B2">
        <w:rPr>
          <w:rFonts w:ascii="Calibri" w:eastAsia="Calibri" w:hAnsi="Calibri" w:cs="Calibri"/>
          <w:sz w:val="21"/>
          <w:szCs w:val="21"/>
          <w:lang w:eastAsia="lt-LT"/>
        </w:rPr>
        <w:t>8.1. Perkančioji organizacija pirkime netaikys elektroninio aukciono.</w:t>
      </w:r>
    </w:p>
    <w:p w14:paraId="66C1F749" w14:textId="77777777" w:rsidR="0085171B" w:rsidRPr="00C826B2" w:rsidRDefault="0085171B" w:rsidP="00AB649F">
      <w:pPr>
        <w:spacing w:after="0" w:line="240" w:lineRule="auto"/>
        <w:ind w:left="710"/>
        <w:rPr>
          <w:rFonts w:ascii="Calibri" w:eastAsia="Calibri" w:hAnsi="Calibri" w:cs="Calibri"/>
          <w:sz w:val="21"/>
          <w:szCs w:val="21"/>
          <w:lang w:eastAsia="lt-LT"/>
        </w:rPr>
      </w:pPr>
    </w:p>
    <w:p w14:paraId="7E68E70A"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6" w:name="_Ref39667303"/>
      <w:bookmarkStart w:id="37" w:name="_Ref39667308"/>
      <w:bookmarkStart w:id="38" w:name="_Toc205302111"/>
      <w:r w:rsidRPr="00C826B2">
        <w:rPr>
          <w:rFonts w:ascii="Calibri" w:eastAsia="Calibri Light" w:hAnsi="Calibri" w:cs="Calibri"/>
          <w:color w:val="262626"/>
          <w:sz w:val="40"/>
          <w:szCs w:val="40"/>
          <w:lang w:eastAsia="lt-LT"/>
        </w:rPr>
        <w:t>Pasiūlymų vertinimas</w:t>
      </w:r>
      <w:bookmarkEnd w:id="34"/>
      <w:bookmarkEnd w:id="35"/>
      <w:bookmarkEnd w:id="36"/>
      <w:bookmarkEnd w:id="37"/>
      <w:bookmarkEnd w:id="38"/>
    </w:p>
    <w:p w14:paraId="19746B10" w14:textId="3F249310" w:rsidR="00C826B2" w:rsidRPr="00AB649F" w:rsidRDefault="00C826B2" w:rsidP="00AB649F">
      <w:pPr>
        <w:tabs>
          <w:tab w:val="left" w:pos="1276"/>
        </w:tabs>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9.1. Perkančioji organizacija ekonomiškai naudingiausią pasiūlymą išrenka pagal tiekėjo pasiūlyme nurodytą kainą.</w:t>
      </w:r>
      <w:r w:rsidRPr="00C826B2">
        <w:rPr>
          <w:rFonts w:ascii="Calibri" w:eastAsia="Calibri" w:hAnsi="Calibri" w:cs="Calibri"/>
          <w:color w:val="7030A0"/>
          <w:sz w:val="21"/>
          <w:szCs w:val="21"/>
          <w:lang w:eastAsia="lt-LT"/>
        </w:rPr>
        <w:t xml:space="preserve"> </w:t>
      </w:r>
    </w:p>
    <w:p w14:paraId="223C052E" w14:textId="7E87483D" w:rsidR="00C826B2" w:rsidRPr="0085171B" w:rsidRDefault="00C826B2" w:rsidP="00944FED">
      <w:pPr>
        <w:numPr>
          <w:ilvl w:val="1"/>
          <w:numId w:val="9"/>
        </w:numPr>
        <w:tabs>
          <w:tab w:val="left" w:pos="993"/>
          <w:tab w:val="left" w:pos="1276"/>
        </w:tabs>
        <w:spacing w:after="0" w:line="20" w:lineRule="atLeast"/>
        <w:ind w:left="0" w:firstLine="567"/>
        <w:contextualSpacing/>
        <w:jc w:val="both"/>
        <w:rPr>
          <w:rFonts w:ascii="Calibri" w:eastAsia="Calibri" w:hAnsi="Calibri" w:cs="Calibri"/>
          <w:bCs/>
          <w:iCs/>
          <w:sz w:val="21"/>
          <w:szCs w:val="21"/>
          <w:lang w:eastAsia="lt-LT"/>
        </w:rPr>
      </w:pPr>
      <w:r w:rsidRPr="00AB649F">
        <w:rPr>
          <w:rFonts w:ascii="Calibri" w:eastAsia="Calibri" w:hAnsi="Calibri" w:cs="Calibri"/>
          <w:color w:val="000000"/>
          <w:sz w:val="21"/>
          <w:szCs w:val="21"/>
          <w:lang w:eastAsia="lt-LT"/>
        </w:rPr>
        <w:t xml:space="preserve">Laimėjusiu pasiūlymu galės būti pripažintas tik 1 (vienas) ekonomiškai naudingiausias pasiūlymas, esantis pasiūlymų eilės pirmojoje vietoje. </w:t>
      </w:r>
    </w:p>
    <w:p w14:paraId="26EB3B48" w14:textId="77777777" w:rsidR="0085171B" w:rsidRPr="00AB649F" w:rsidRDefault="0085171B" w:rsidP="0085171B">
      <w:pPr>
        <w:tabs>
          <w:tab w:val="left" w:pos="1276"/>
        </w:tabs>
        <w:spacing w:after="0" w:line="20" w:lineRule="atLeast"/>
        <w:ind w:left="567"/>
        <w:contextualSpacing/>
        <w:jc w:val="both"/>
        <w:rPr>
          <w:rFonts w:ascii="Calibri" w:eastAsia="Calibri" w:hAnsi="Calibri" w:cs="Calibri"/>
          <w:bCs/>
          <w:iCs/>
          <w:sz w:val="21"/>
          <w:szCs w:val="21"/>
          <w:lang w:eastAsia="lt-LT"/>
        </w:rPr>
      </w:pPr>
    </w:p>
    <w:p w14:paraId="45BE462B" w14:textId="77777777" w:rsidR="00C826B2" w:rsidRPr="00C826B2" w:rsidRDefault="00C826B2" w:rsidP="00C826B2">
      <w:pPr>
        <w:keepNext/>
        <w:keepLines/>
        <w:numPr>
          <w:ilvl w:val="0"/>
          <w:numId w:val="9"/>
        </w:numPr>
        <w:pBdr>
          <w:bottom w:val="single" w:sz="4" w:space="2" w:color="ED7D31"/>
        </w:pBdr>
        <w:tabs>
          <w:tab w:val="left" w:pos="567"/>
        </w:tabs>
        <w:spacing w:before="360" w:after="120" w:line="20" w:lineRule="atLeast"/>
        <w:contextualSpacing/>
        <w:outlineLvl w:val="0"/>
        <w:rPr>
          <w:rFonts w:ascii="Calibri" w:eastAsia="Calibri Light" w:hAnsi="Calibri" w:cs="Calibri"/>
          <w:color w:val="262626"/>
          <w:sz w:val="40"/>
          <w:szCs w:val="40"/>
          <w:lang w:eastAsia="lt-LT"/>
        </w:rPr>
      </w:pPr>
      <w:bookmarkStart w:id="39" w:name="_Ref39425999"/>
      <w:bookmarkStart w:id="40" w:name="_Ref39426005"/>
      <w:bookmarkStart w:id="41" w:name="_Toc205302112"/>
      <w:r w:rsidRPr="00C826B2">
        <w:rPr>
          <w:rFonts w:ascii="Calibri" w:eastAsia="Calibri Light" w:hAnsi="Calibri" w:cs="Calibri"/>
          <w:color w:val="262626"/>
          <w:sz w:val="40"/>
          <w:szCs w:val="40"/>
          <w:lang w:eastAsia="lt-LT"/>
        </w:rPr>
        <w:t>Sutarties sudarymas</w:t>
      </w:r>
      <w:bookmarkEnd w:id="39"/>
      <w:bookmarkEnd w:id="40"/>
      <w:bookmarkEnd w:id="41"/>
    </w:p>
    <w:p w14:paraId="2F96C7FF" w14:textId="75DC4832" w:rsidR="00C826B2" w:rsidRPr="0085171B" w:rsidRDefault="00C826B2" w:rsidP="00944FED">
      <w:pPr>
        <w:numPr>
          <w:ilvl w:val="1"/>
          <w:numId w:val="14"/>
        </w:numPr>
        <w:tabs>
          <w:tab w:val="left" w:pos="1134"/>
        </w:tabs>
        <w:spacing w:after="0" w:line="240" w:lineRule="auto"/>
        <w:ind w:left="0" w:firstLine="567"/>
        <w:contextualSpacing/>
        <w:jc w:val="both"/>
        <w:rPr>
          <w:rFonts w:ascii="Calibri" w:eastAsia="Calibri" w:hAnsi="Calibri" w:cs="Calibri"/>
          <w:sz w:val="21"/>
          <w:szCs w:val="21"/>
          <w:lang w:eastAsia="lt-LT"/>
        </w:rPr>
      </w:pPr>
      <w:r w:rsidRPr="00AB649F">
        <w:rPr>
          <w:rFonts w:ascii="Calibri" w:eastAsia="Calibri" w:hAnsi="Calibri" w:cs="Arial"/>
          <w:color w:val="000000"/>
          <w:sz w:val="21"/>
          <w:szCs w:val="21"/>
          <w:lang w:eastAsia="lt-LT"/>
        </w:rPr>
        <w:t>Ši pirkimo procedūra atliekama siekiant sudaryti sutartį su tiekėju, kurio pasiūlymas, vadovaujantis pirkimo sąlygose</w:t>
      </w:r>
      <w:r w:rsidRPr="00AB649F">
        <w:rPr>
          <w:rFonts w:ascii="Calibri" w:eastAsia="Calibri" w:hAnsi="Calibri" w:cs="Arial"/>
          <w:color w:val="0070C0"/>
          <w:sz w:val="21"/>
          <w:szCs w:val="21"/>
          <w:lang w:eastAsia="lt-LT"/>
        </w:rPr>
        <w:t xml:space="preserve"> </w:t>
      </w:r>
      <w:r w:rsidRPr="00AB649F">
        <w:rPr>
          <w:rFonts w:ascii="Calibri" w:eastAsia="Calibri" w:hAnsi="Calibri" w:cs="Arial"/>
          <w:color w:val="000000"/>
          <w:sz w:val="21"/>
          <w:szCs w:val="21"/>
          <w:lang w:eastAsia="lt-LT"/>
        </w:rPr>
        <w:t xml:space="preserve">nustatyta tvarka, bus pripažintas </w:t>
      </w:r>
      <w:r w:rsidRPr="00D4426F">
        <w:rPr>
          <w:rFonts w:ascii="Calibri" w:eastAsia="Calibri" w:hAnsi="Calibri" w:cs="Arial"/>
          <w:sz w:val="21"/>
          <w:szCs w:val="21"/>
          <w:lang w:eastAsia="lt-LT"/>
        </w:rPr>
        <w:t xml:space="preserve">laimėjęs, o jei pirkimas skaidomas į dalis – su tiekėjais, kurių pasiūlymai bus pripažinti laimėję. Sutarties sąlygos pateikiamos Pirkimo sąlygų </w:t>
      </w:r>
      <w:r w:rsidR="00FF0C99">
        <w:rPr>
          <w:rFonts w:ascii="Calibri" w:eastAsia="Calibri" w:hAnsi="Calibri" w:cs="Arial"/>
          <w:sz w:val="21"/>
          <w:szCs w:val="21"/>
          <w:lang w:eastAsia="lt-LT"/>
        </w:rPr>
        <w:t>8</w:t>
      </w:r>
      <w:r w:rsidR="00D4426F" w:rsidRPr="00D4426F">
        <w:rPr>
          <w:rFonts w:ascii="Calibri" w:eastAsia="Calibri" w:hAnsi="Calibri" w:cs="Arial"/>
          <w:sz w:val="21"/>
          <w:szCs w:val="21"/>
          <w:lang w:eastAsia="lt-LT"/>
        </w:rPr>
        <w:t xml:space="preserve"> </w:t>
      </w:r>
      <w:r w:rsidRPr="00D4426F">
        <w:rPr>
          <w:rFonts w:ascii="Calibri" w:eastAsia="Calibri" w:hAnsi="Calibri" w:cs="Arial"/>
          <w:sz w:val="21"/>
          <w:szCs w:val="21"/>
          <w:lang w:eastAsia="lt-LT"/>
        </w:rPr>
        <w:t>priede „Sutarties projektas“.</w:t>
      </w:r>
    </w:p>
    <w:p w14:paraId="205391B3" w14:textId="77777777" w:rsidR="0085171B" w:rsidRPr="00D4426F" w:rsidRDefault="0085171B" w:rsidP="0085171B">
      <w:pPr>
        <w:spacing w:after="0" w:line="240" w:lineRule="auto"/>
        <w:ind w:left="567"/>
        <w:contextualSpacing/>
        <w:jc w:val="both"/>
        <w:rPr>
          <w:rFonts w:ascii="Calibri" w:eastAsia="Calibri" w:hAnsi="Calibri" w:cs="Calibri"/>
          <w:sz w:val="21"/>
          <w:szCs w:val="21"/>
          <w:lang w:eastAsia="lt-LT"/>
        </w:rPr>
      </w:pPr>
    </w:p>
    <w:p w14:paraId="46835C73" w14:textId="77777777" w:rsidR="00C826B2" w:rsidRPr="00C826B2" w:rsidRDefault="00C826B2" w:rsidP="00C826B2">
      <w:pPr>
        <w:keepNext/>
        <w:keepLines/>
        <w:numPr>
          <w:ilvl w:val="0"/>
          <w:numId w:val="14"/>
        </w:numPr>
        <w:pBdr>
          <w:bottom w:val="single" w:sz="4" w:space="2" w:color="ED7D31"/>
        </w:pBdr>
        <w:tabs>
          <w:tab w:val="left" w:pos="567"/>
        </w:tabs>
        <w:spacing w:before="360" w:after="120" w:line="20" w:lineRule="atLeast"/>
        <w:contextualSpacing/>
        <w:jc w:val="both"/>
        <w:outlineLvl w:val="0"/>
        <w:rPr>
          <w:rFonts w:ascii="Calibri" w:eastAsia="Calibri Light" w:hAnsi="Calibri" w:cs="Calibri"/>
          <w:b/>
          <w:bCs/>
          <w:color w:val="262626"/>
          <w:sz w:val="40"/>
          <w:szCs w:val="40"/>
          <w:lang w:eastAsia="lt-LT"/>
        </w:rPr>
      </w:pPr>
      <w:bookmarkStart w:id="42" w:name="_Toc205302113"/>
      <w:bookmarkEnd w:id="2"/>
      <w:r w:rsidRPr="00C826B2">
        <w:rPr>
          <w:rFonts w:ascii="Calibri" w:eastAsia="Calibri Light" w:hAnsi="Calibri" w:cs="Calibri"/>
          <w:color w:val="262626"/>
          <w:sz w:val="40"/>
          <w:szCs w:val="40"/>
          <w:lang w:eastAsia="lt-LT"/>
        </w:rPr>
        <w:t>Kitos sąlygos</w:t>
      </w:r>
      <w:bookmarkEnd w:id="42"/>
    </w:p>
    <w:p w14:paraId="6AF72394" w14:textId="77777777" w:rsidR="00D4426F" w:rsidRDefault="00D4426F" w:rsidP="00C826B2">
      <w:pPr>
        <w:shd w:val="clear" w:color="auto" w:fill="FFFFFF"/>
        <w:spacing w:after="0" w:line="240" w:lineRule="auto"/>
        <w:jc w:val="center"/>
        <w:rPr>
          <w:rFonts w:ascii="Calibri" w:eastAsia="Times New Roman" w:hAnsi="Calibri" w:cs="Calibri"/>
          <w:i/>
          <w:iCs/>
          <w:color w:val="7030A0"/>
          <w:sz w:val="21"/>
          <w:szCs w:val="21"/>
          <w:lang w:eastAsia="lt-LT"/>
        </w:rPr>
      </w:pPr>
    </w:p>
    <w:p w14:paraId="325E47F4" w14:textId="4B06D708" w:rsidR="00D4426F" w:rsidRPr="00D4426F" w:rsidRDefault="00D4426F" w:rsidP="00BB5640">
      <w:pPr>
        <w:shd w:val="clear" w:color="auto" w:fill="FFFFFF"/>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Perkančiosios organizacijos valstybės tarnautojų ar darbuotojų arba Komisijos narių (vieno ar kelių), kurie įgalioti palaikyti tiesioginį ryšį su tiekėjais ir gauti iš jų (ne tarpininkų) pranešimus, susijusius su pirkimų procedūromis</w:t>
      </w:r>
      <w:r w:rsidR="00BB5640">
        <w:rPr>
          <w:rFonts w:cstheme="minorHAnsi"/>
          <w:color w:val="000000" w:themeColor="text1"/>
          <w:sz w:val="21"/>
          <w:szCs w:val="21"/>
        </w:rPr>
        <w:t xml:space="preserve"> </w:t>
      </w:r>
      <w:r>
        <w:rPr>
          <w:rFonts w:cstheme="minorHAnsi"/>
          <w:color w:val="000000" w:themeColor="text1"/>
          <w:sz w:val="21"/>
          <w:szCs w:val="21"/>
        </w:rPr>
        <w:t>–</w:t>
      </w:r>
      <w:r w:rsidR="00FC5271">
        <w:rPr>
          <w:rFonts w:cstheme="minorHAnsi"/>
          <w:color w:val="000000" w:themeColor="text1"/>
          <w:sz w:val="21"/>
          <w:szCs w:val="21"/>
        </w:rPr>
        <w:t xml:space="preserve"> </w:t>
      </w:r>
      <w:r w:rsidRPr="00D4426F">
        <w:rPr>
          <w:rFonts w:cstheme="minorHAnsi"/>
          <w:color w:val="000000" w:themeColor="text1"/>
          <w:sz w:val="21"/>
          <w:szCs w:val="21"/>
        </w:rPr>
        <w:t xml:space="preserve">Viešųjų pirkimų skyriaus </w:t>
      </w:r>
      <w:r>
        <w:rPr>
          <w:rFonts w:cstheme="minorHAnsi"/>
          <w:color w:val="000000" w:themeColor="text1"/>
          <w:sz w:val="21"/>
          <w:szCs w:val="21"/>
        </w:rPr>
        <w:t>vedėj</w:t>
      </w:r>
      <w:r w:rsidR="00FC5271">
        <w:rPr>
          <w:rFonts w:cstheme="minorHAnsi"/>
          <w:color w:val="000000" w:themeColor="text1"/>
          <w:sz w:val="21"/>
          <w:szCs w:val="21"/>
        </w:rPr>
        <w:t xml:space="preserve">a </w:t>
      </w:r>
      <w:r>
        <w:rPr>
          <w:rFonts w:cstheme="minorHAnsi"/>
          <w:color w:val="000000" w:themeColor="text1"/>
          <w:sz w:val="21"/>
          <w:szCs w:val="21"/>
        </w:rPr>
        <w:t>Ingrida Jakaitienė</w:t>
      </w:r>
      <w:r w:rsidRPr="00D4426F">
        <w:rPr>
          <w:rFonts w:cstheme="minorHAnsi"/>
          <w:color w:val="000000" w:themeColor="text1"/>
          <w:sz w:val="21"/>
          <w:szCs w:val="21"/>
        </w:rPr>
        <w:t xml:space="preserve">, tel. +370 425 59 770, el. p. </w:t>
      </w:r>
      <w:hyperlink r:id="rId10" w:history="1">
        <w:r w:rsidRPr="004C06C1">
          <w:rPr>
            <w:rStyle w:val="Hipersaitas"/>
            <w:rFonts w:cstheme="minorHAnsi"/>
            <w:sz w:val="21"/>
            <w:szCs w:val="21"/>
          </w:rPr>
          <w:t>ingrida.jakaitiene@akmene.lt</w:t>
        </w:r>
      </w:hyperlink>
      <w:r w:rsidRPr="00D4426F">
        <w:rPr>
          <w:rFonts w:cstheme="minorHAnsi"/>
          <w:color w:val="000000" w:themeColor="text1"/>
          <w:sz w:val="21"/>
          <w:szCs w:val="21"/>
        </w:rPr>
        <w:t>.</w:t>
      </w:r>
    </w:p>
    <w:p w14:paraId="65FB2E96" w14:textId="77777777" w:rsidR="00D4426F" w:rsidRPr="000B1A0B" w:rsidRDefault="00D4426F" w:rsidP="00D4426F">
      <w:pPr>
        <w:shd w:val="clear" w:color="auto" w:fill="FFFFFF"/>
        <w:spacing w:after="0" w:line="240" w:lineRule="auto"/>
        <w:ind w:firstLine="567"/>
        <w:jc w:val="both"/>
        <w:rPr>
          <w:rFonts w:ascii="Times New Roman" w:hAnsi="Times New Roman" w:cs="Times New Roman"/>
          <w:color w:val="000000" w:themeColor="text1"/>
          <w:sz w:val="24"/>
          <w:szCs w:val="24"/>
        </w:rPr>
      </w:pPr>
    </w:p>
    <w:p w14:paraId="7C8BCC5D" w14:textId="539888EB" w:rsidR="00C826B2" w:rsidRPr="00C826B2" w:rsidRDefault="00D4426F" w:rsidP="0019019F">
      <w:pPr>
        <w:shd w:val="clear" w:color="auto" w:fill="FFFFFF"/>
        <w:spacing w:after="0" w:line="240" w:lineRule="auto"/>
        <w:jc w:val="center"/>
        <w:rPr>
          <w:rFonts w:ascii="Calibri" w:eastAsia="Calibri" w:hAnsi="Calibri" w:cs="Calibri"/>
          <w:sz w:val="21"/>
          <w:szCs w:val="21"/>
          <w:lang w:eastAsia="lt-LT"/>
        </w:rPr>
        <w:sectPr w:rsidR="00C826B2" w:rsidRPr="00C826B2" w:rsidSect="006F1F39">
          <w:footerReference w:type="default" r:id="rId11"/>
          <w:footerReference w:type="first" r:id="rId12"/>
          <w:pgSz w:w="12240" w:h="15840"/>
          <w:pgMar w:top="567" w:right="567" w:bottom="567" w:left="1701" w:header="720" w:footer="720" w:gutter="0"/>
          <w:pgNumType w:start="0"/>
          <w:cols w:space="720"/>
          <w:titlePg/>
          <w:docGrid w:linePitch="360"/>
        </w:sectPr>
      </w:pPr>
      <w:r w:rsidRPr="000B1A0B">
        <w:rPr>
          <w:rFonts w:ascii="Times New Roman" w:hAnsi="Times New Roman" w:cs="Times New Roman"/>
          <w:color w:val="000000" w:themeColor="text1"/>
          <w:sz w:val="24"/>
          <w:szCs w:val="24"/>
        </w:rPr>
        <w:t>__________</w:t>
      </w:r>
      <w:r>
        <w:rPr>
          <w:rFonts w:ascii="Times New Roman" w:hAnsi="Times New Roman" w:cs="Times New Roman"/>
          <w:color w:val="000000" w:themeColor="text1"/>
          <w:sz w:val="24"/>
          <w:szCs w:val="24"/>
        </w:rPr>
        <w:t>____</w:t>
      </w:r>
    </w:p>
    <w:p w14:paraId="1A2C0BB1" w14:textId="77777777" w:rsidR="00C826B2" w:rsidRPr="00C826B2" w:rsidRDefault="00C826B2" w:rsidP="00C826B2">
      <w:pPr>
        <w:keepNext/>
        <w:keepLines/>
        <w:pBdr>
          <w:bottom w:val="single" w:sz="4" w:space="2" w:color="ED7D31"/>
        </w:pBdr>
        <w:spacing w:before="360" w:after="120" w:line="240" w:lineRule="auto"/>
        <w:jc w:val="right"/>
        <w:outlineLvl w:val="0"/>
        <w:rPr>
          <w:rFonts w:ascii="Calibri" w:eastAsia="Calibri Light" w:hAnsi="Calibri" w:cs="Calibri"/>
          <w:color w:val="262626"/>
          <w:sz w:val="21"/>
          <w:szCs w:val="21"/>
          <w:lang w:eastAsia="lt-LT"/>
        </w:rPr>
      </w:pPr>
      <w:bookmarkStart w:id="43" w:name="_Toc205302114"/>
      <w:r w:rsidRPr="00C826B2">
        <w:rPr>
          <w:rFonts w:ascii="Calibri" w:eastAsia="Calibri Light" w:hAnsi="Calibri" w:cs="Calibri"/>
          <w:color w:val="0070C0"/>
          <w:sz w:val="21"/>
          <w:szCs w:val="21"/>
          <w:lang w:eastAsia="lt-LT"/>
        </w:rPr>
        <w:lastRenderedPageBreak/>
        <w:t>Pirkimo sąlygų 1 priedas „Terminai“</w:t>
      </w:r>
      <w:bookmarkEnd w:id="43"/>
    </w:p>
    <w:p w14:paraId="26C93B2D" w14:textId="77777777" w:rsidR="00C826B2" w:rsidRPr="00C826B2" w:rsidRDefault="00C826B2" w:rsidP="00C826B2">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C826B2" w:rsidRPr="00C826B2" w14:paraId="6996489F" w14:textId="77777777" w:rsidTr="00C826B2">
        <w:trPr>
          <w:trHeight w:val="20"/>
        </w:trPr>
        <w:tc>
          <w:tcPr>
            <w:tcW w:w="726" w:type="dxa"/>
            <w:shd w:val="clear" w:color="auto" w:fill="D9D9D9"/>
            <w:tcMar>
              <w:top w:w="0" w:type="dxa"/>
              <w:left w:w="108" w:type="dxa"/>
              <w:bottom w:w="0" w:type="dxa"/>
              <w:right w:w="108" w:type="dxa"/>
            </w:tcMar>
          </w:tcPr>
          <w:p w14:paraId="10EFF7D4" w14:textId="77777777" w:rsidR="00C826B2" w:rsidRPr="00C826B2" w:rsidRDefault="00C826B2" w:rsidP="00C826B2">
            <w:pPr>
              <w:spacing w:line="276" w:lineRule="auto"/>
              <w:jc w:val="center"/>
              <w:rPr>
                <w:rFonts w:ascii="Calibri" w:eastAsia="Calibri" w:hAnsi="Calibri" w:cs="Calibri"/>
                <w:b/>
                <w:bCs/>
                <w:sz w:val="21"/>
                <w:szCs w:val="21"/>
                <w:lang w:eastAsia="lt-LT"/>
              </w:rPr>
            </w:pPr>
            <w:proofErr w:type="spellStart"/>
            <w:r w:rsidRPr="00C826B2">
              <w:rPr>
                <w:rFonts w:ascii="Calibri" w:eastAsia="Calibri" w:hAnsi="Calibri" w:cs="Calibri"/>
                <w:b/>
                <w:bCs/>
                <w:sz w:val="21"/>
                <w:szCs w:val="21"/>
                <w:lang w:eastAsia="lt-LT"/>
              </w:rPr>
              <w:t>Eil.Nr</w:t>
            </w:r>
            <w:proofErr w:type="spellEnd"/>
            <w:r w:rsidRPr="00C826B2">
              <w:rPr>
                <w:rFonts w:ascii="Calibri" w:eastAsia="Calibri" w:hAnsi="Calibri" w:cs="Calibri"/>
                <w:b/>
                <w:bCs/>
                <w:sz w:val="21"/>
                <w:szCs w:val="21"/>
                <w:lang w:eastAsia="lt-LT"/>
              </w:rPr>
              <w:t>.</w:t>
            </w:r>
          </w:p>
        </w:tc>
        <w:tc>
          <w:tcPr>
            <w:tcW w:w="2531" w:type="dxa"/>
            <w:shd w:val="clear" w:color="auto" w:fill="D9D9D9"/>
            <w:tcMar>
              <w:top w:w="0" w:type="dxa"/>
              <w:left w:w="108" w:type="dxa"/>
              <w:bottom w:w="0" w:type="dxa"/>
              <w:right w:w="108" w:type="dxa"/>
            </w:tcMar>
          </w:tcPr>
          <w:p w14:paraId="6103489F" w14:textId="77777777" w:rsidR="00C826B2" w:rsidRPr="00C826B2" w:rsidRDefault="00C826B2" w:rsidP="00C826B2">
            <w:pPr>
              <w:spacing w:line="276" w:lineRule="auto"/>
              <w:jc w:val="center"/>
              <w:rPr>
                <w:rFonts w:ascii="Calibri" w:eastAsia="Calibri" w:hAnsi="Calibri" w:cs="Calibri"/>
                <w:b/>
                <w:bCs/>
                <w:sz w:val="21"/>
                <w:szCs w:val="21"/>
                <w:lang w:eastAsia="lt-LT"/>
              </w:rPr>
            </w:pPr>
            <w:r w:rsidRPr="00C826B2">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5605D5F9" w14:textId="77777777" w:rsidR="00C826B2" w:rsidRPr="00C826B2" w:rsidRDefault="00C826B2" w:rsidP="00C826B2">
            <w:pPr>
              <w:spacing w:after="0"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DATA/DIENŲ SKAIČIUS/ LAIKAS</w:t>
            </w:r>
          </w:p>
          <w:p w14:paraId="38EEA5F9" w14:textId="77777777" w:rsidR="00C826B2" w:rsidRPr="00C826B2" w:rsidRDefault="00C826B2" w:rsidP="00C826B2">
            <w:pPr>
              <w:spacing w:after="0" w:line="276" w:lineRule="auto"/>
              <w:jc w:val="center"/>
              <w:rPr>
                <w:rFonts w:ascii="Calibri" w:eastAsia="Calibri" w:hAnsi="Calibri" w:cs="Calibri"/>
                <w:sz w:val="21"/>
                <w:szCs w:val="21"/>
                <w:lang w:eastAsia="lt-LT"/>
              </w:rPr>
            </w:pPr>
            <w:r w:rsidRPr="00C826B2">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3662063E" w14:textId="77777777" w:rsidR="00C826B2" w:rsidRPr="00C826B2" w:rsidRDefault="00C826B2" w:rsidP="00C826B2">
            <w:pPr>
              <w:spacing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PASTABOS</w:t>
            </w:r>
          </w:p>
        </w:tc>
      </w:tr>
      <w:tr w:rsidR="00C826B2" w:rsidRPr="00C826B2" w14:paraId="56504701" w14:textId="77777777" w:rsidTr="00C826B2">
        <w:trPr>
          <w:trHeight w:val="20"/>
        </w:trPr>
        <w:tc>
          <w:tcPr>
            <w:tcW w:w="726" w:type="dxa"/>
            <w:shd w:val="clear" w:color="auto" w:fill="auto"/>
            <w:tcMar>
              <w:top w:w="0" w:type="dxa"/>
              <w:left w:w="108" w:type="dxa"/>
              <w:bottom w:w="0" w:type="dxa"/>
              <w:right w:w="108" w:type="dxa"/>
            </w:tcMar>
          </w:tcPr>
          <w:p w14:paraId="456CDC4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1.</w:t>
            </w:r>
          </w:p>
        </w:tc>
        <w:tc>
          <w:tcPr>
            <w:tcW w:w="2531" w:type="dxa"/>
            <w:shd w:val="clear" w:color="auto" w:fill="auto"/>
            <w:tcMar>
              <w:top w:w="0" w:type="dxa"/>
              <w:left w:w="108" w:type="dxa"/>
              <w:bottom w:w="0" w:type="dxa"/>
              <w:right w:w="108" w:type="dxa"/>
            </w:tcMar>
          </w:tcPr>
          <w:p w14:paraId="7C4B1B1B"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Calibri" w:hAnsi="Calibri" w:cs="Calibr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685BC50E"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23A399CE" w14:textId="77777777" w:rsidR="00C826B2" w:rsidRPr="00C826B2" w:rsidRDefault="00C826B2" w:rsidP="00C826B2">
            <w:pPr>
              <w:spacing w:after="0" w:line="240" w:lineRule="auto"/>
              <w:rPr>
                <w:rFonts w:ascii="Calibri" w:eastAsia="Calibri" w:hAnsi="Calibri" w:cs="Calibri"/>
                <w:iCs/>
                <w:sz w:val="21"/>
                <w:szCs w:val="21"/>
                <w:lang w:eastAsia="lt-LT"/>
              </w:rPr>
            </w:pPr>
            <w:r w:rsidRPr="00C826B2">
              <w:rPr>
                <w:rFonts w:ascii="Calibri" w:eastAsia="Calibri" w:hAnsi="Calibri" w:cs="Calibri"/>
                <w:sz w:val="21"/>
                <w:szCs w:val="21"/>
                <w:lang w:eastAsia="lt-LT"/>
              </w:rPr>
              <w:t>Perkančioji organizacija turi teisę pratęsti pasiūlymų pateikimo terminą.</w:t>
            </w:r>
          </w:p>
        </w:tc>
      </w:tr>
      <w:tr w:rsidR="00C826B2" w:rsidRPr="00C826B2" w14:paraId="4BC7A77E" w14:textId="77777777" w:rsidTr="00C826B2">
        <w:trPr>
          <w:trHeight w:val="20"/>
        </w:trPr>
        <w:tc>
          <w:tcPr>
            <w:tcW w:w="726" w:type="dxa"/>
            <w:shd w:val="clear" w:color="auto" w:fill="auto"/>
            <w:tcMar>
              <w:top w:w="0" w:type="dxa"/>
              <w:left w:w="108" w:type="dxa"/>
              <w:bottom w:w="0" w:type="dxa"/>
              <w:right w:w="108" w:type="dxa"/>
            </w:tcMar>
          </w:tcPr>
          <w:p w14:paraId="60C0E307"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2.</w:t>
            </w:r>
          </w:p>
        </w:tc>
        <w:tc>
          <w:tcPr>
            <w:tcW w:w="2531" w:type="dxa"/>
            <w:shd w:val="clear" w:color="auto" w:fill="auto"/>
            <w:tcMar>
              <w:top w:w="0" w:type="dxa"/>
              <w:left w:w="108" w:type="dxa"/>
              <w:bottom w:w="0" w:type="dxa"/>
              <w:right w:w="108" w:type="dxa"/>
            </w:tcMar>
          </w:tcPr>
          <w:p w14:paraId="62D2726F"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Times New Roman" w:hAnsi="Calibri" w:cs="Calibr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3E7D05EF"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5D597418" w14:textId="77777777" w:rsidR="00C826B2" w:rsidRPr="006F1F39" w:rsidRDefault="00C826B2" w:rsidP="00C826B2">
            <w:pPr>
              <w:spacing w:after="0" w:line="240" w:lineRule="auto"/>
              <w:rPr>
                <w:rFonts w:ascii="Calibri" w:eastAsia="Calibri" w:hAnsi="Calibri" w:cs="Calibri"/>
                <w:iCs/>
                <w:sz w:val="21"/>
                <w:szCs w:val="21"/>
                <w:lang w:eastAsia="lt-LT"/>
              </w:rPr>
            </w:pPr>
          </w:p>
        </w:tc>
      </w:tr>
      <w:tr w:rsidR="00C826B2" w:rsidRPr="00C826B2" w14:paraId="73760EA1" w14:textId="77777777" w:rsidTr="00C826B2">
        <w:trPr>
          <w:trHeight w:val="20"/>
        </w:trPr>
        <w:tc>
          <w:tcPr>
            <w:tcW w:w="726" w:type="dxa"/>
            <w:shd w:val="clear" w:color="auto" w:fill="auto"/>
            <w:tcMar>
              <w:top w:w="0" w:type="dxa"/>
              <w:left w:w="108" w:type="dxa"/>
              <w:bottom w:w="0" w:type="dxa"/>
              <w:right w:w="108" w:type="dxa"/>
            </w:tcMar>
          </w:tcPr>
          <w:p w14:paraId="4571606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3.</w:t>
            </w:r>
          </w:p>
        </w:tc>
        <w:tc>
          <w:tcPr>
            <w:tcW w:w="2531" w:type="dxa"/>
            <w:shd w:val="clear" w:color="auto" w:fill="auto"/>
            <w:tcMar>
              <w:top w:w="0" w:type="dxa"/>
              <w:left w:w="108" w:type="dxa"/>
              <w:bottom w:w="0" w:type="dxa"/>
              <w:right w:w="108" w:type="dxa"/>
            </w:tcMar>
          </w:tcPr>
          <w:p w14:paraId="298BD171"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3EEB237" w14:textId="1D938607"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6A344CE0" w14:textId="19EA5FFF" w:rsidR="00C826B2" w:rsidRPr="006F1F39" w:rsidRDefault="00C826B2" w:rsidP="006F1F39">
            <w:pPr>
              <w:spacing w:after="0" w:line="240" w:lineRule="auto"/>
              <w:rPr>
                <w:rFonts w:ascii="Calibri" w:eastAsia="Calibri" w:hAnsi="Calibri" w:cs="Calibri"/>
                <w:iCs/>
                <w:sz w:val="21"/>
                <w:szCs w:val="21"/>
                <w:lang w:eastAsia="lt-LT"/>
              </w:rPr>
            </w:pPr>
          </w:p>
        </w:tc>
      </w:tr>
      <w:tr w:rsidR="00C826B2" w:rsidRPr="00C826B2" w14:paraId="00A37BB5" w14:textId="77777777" w:rsidTr="00C826B2">
        <w:trPr>
          <w:trHeight w:val="20"/>
        </w:trPr>
        <w:tc>
          <w:tcPr>
            <w:tcW w:w="726" w:type="dxa"/>
            <w:shd w:val="clear" w:color="auto" w:fill="auto"/>
            <w:tcMar>
              <w:top w:w="0" w:type="dxa"/>
              <w:left w:w="108" w:type="dxa"/>
              <w:bottom w:w="0" w:type="dxa"/>
              <w:right w:w="108" w:type="dxa"/>
            </w:tcMar>
          </w:tcPr>
          <w:p w14:paraId="131C2DD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3B17C54F"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9F93B9F" w14:textId="112430B0"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4 (keturios)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7BAEEC12" w14:textId="10E9D547" w:rsidR="00C826B2" w:rsidRPr="006F1F39" w:rsidRDefault="00C826B2" w:rsidP="006F1F39">
            <w:pPr>
              <w:spacing w:after="0" w:line="240" w:lineRule="auto"/>
              <w:rPr>
                <w:rFonts w:ascii="Calibri" w:eastAsia="Calibri" w:hAnsi="Calibri" w:cs="Calibri"/>
                <w:sz w:val="21"/>
                <w:szCs w:val="21"/>
                <w:lang w:eastAsia="lt-LT"/>
              </w:rPr>
            </w:pPr>
          </w:p>
        </w:tc>
      </w:tr>
      <w:tr w:rsidR="00C826B2" w:rsidRPr="00C826B2" w14:paraId="7878E320" w14:textId="77777777" w:rsidTr="00C826B2">
        <w:trPr>
          <w:trHeight w:val="20"/>
        </w:trPr>
        <w:tc>
          <w:tcPr>
            <w:tcW w:w="726" w:type="dxa"/>
            <w:shd w:val="clear" w:color="auto" w:fill="auto"/>
            <w:tcMar>
              <w:top w:w="0" w:type="dxa"/>
              <w:left w:w="108" w:type="dxa"/>
              <w:bottom w:w="0" w:type="dxa"/>
              <w:right w:w="108" w:type="dxa"/>
            </w:tcMar>
          </w:tcPr>
          <w:p w14:paraId="1ACD8A53"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A405523" w14:textId="77777777" w:rsidR="00C826B2" w:rsidRPr="00C826B2" w:rsidRDefault="00C826B2" w:rsidP="00C826B2">
            <w:pPr>
              <w:spacing w:after="0" w:line="240" w:lineRule="auto"/>
              <w:rPr>
                <w:rFonts w:ascii="Calibri" w:eastAsia="Calibri" w:hAnsi="Calibri" w:cs="Calibri"/>
                <w:lang w:eastAsia="lt-LT"/>
              </w:rPr>
            </w:pPr>
            <w:r w:rsidRPr="00C826B2">
              <w:rPr>
                <w:rFonts w:ascii="Calibri" w:eastAsia="Calibri" w:hAnsi="Calibri" w:cs="Calibri"/>
                <w:lang w:eastAsia="lt-LT"/>
              </w:rPr>
              <w:t>Objekto apžiūra bus vykdoma:</w:t>
            </w:r>
          </w:p>
        </w:tc>
        <w:tc>
          <w:tcPr>
            <w:tcW w:w="3643" w:type="dxa"/>
            <w:shd w:val="clear" w:color="auto" w:fill="auto"/>
            <w:tcMar>
              <w:top w:w="0" w:type="dxa"/>
              <w:left w:w="108" w:type="dxa"/>
              <w:bottom w:w="0" w:type="dxa"/>
              <w:right w:w="108" w:type="dxa"/>
            </w:tcMar>
          </w:tcPr>
          <w:p w14:paraId="5303BEDB" w14:textId="10283D41" w:rsidR="00C826B2" w:rsidRPr="006F1F39" w:rsidRDefault="0085171B" w:rsidP="0085171B">
            <w:pPr>
              <w:spacing w:after="0" w:line="240" w:lineRule="auto"/>
              <w:rPr>
                <w:rFonts w:ascii="Calibri" w:eastAsia="Calibri" w:hAnsi="Calibri" w:cs="Calibri"/>
                <w:iCs/>
                <w:sz w:val="21"/>
                <w:szCs w:val="21"/>
                <w:lang w:eastAsia="lt-LT"/>
              </w:rPr>
            </w:pPr>
            <w:r w:rsidRPr="0085171B">
              <w:rPr>
                <w:rFonts w:ascii="Calibri" w:eastAsia="Calibri" w:hAnsi="Calibri" w:cs="Calibri"/>
                <w:iCs/>
                <w:sz w:val="21"/>
                <w:szCs w:val="21"/>
                <w:lang w:eastAsia="lt-LT"/>
              </w:rPr>
              <w:t>Tiekėjui, norinčiam apžiūrėti objektą, CVP IS priemonėmis pateikus prašymą ne vėliau kaip</w:t>
            </w:r>
            <w:r>
              <w:rPr>
                <w:rFonts w:ascii="Calibri" w:eastAsia="Calibri" w:hAnsi="Calibri" w:cs="Calibri"/>
                <w:iCs/>
                <w:sz w:val="21"/>
                <w:szCs w:val="21"/>
                <w:lang w:eastAsia="lt-LT"/>
              </w:rPr>
              <w:t xml:space="preserve"> </w:t>
            </w:r>
            <w:r w:rsidRPr="0085171B">
              <w:rPr>
                <w:rFonts w:ascii="Calibri" w:eastAsia="Calibri" w:hAnsi="Calibri" w:cs="Calibri"/>
                <w:iCs/>
                <w:sz w:val="21"/>
                <w:szCs w:val="21"/>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51BDC69A" w14:textId="26F85735" w:rsidR="00C826B2" w:rsidRPr="006F1F39" w:rsidRDefault="0085171B" w:rsidP="00C826B2">
            <w:pPr>
              <w:spacing w:after="0" w:line="240" w:lineRule="auto"/>
              <w:rPr>
                <w:rFonts w:ascii="Calibri" w:eastAsia="Calibri" w:hAnsi="Calibri" w:cs="Calibri"/>
                <w:sz w:val="21"/>
                <w:szCs w:val="21"/>
                <w:lang w:eastAsia="lt-LT"/>
              </w:rPr>
            </w:pPr>
            <w:r w:rsidRPr="0085171B">
              <w:rPr>
                <w:rFonts w:ascii="Calibri" w:eastAsia="Calibri" w:hAnsi="Calibri" w:cs="Calibri"/>
                <w:sz w:val="21"/>
                <w:szCs w:val="21"/>
                <w:lang w:eastAsia="lt-LT"/>
              </w:rPr>
              <w:t>Respublikos g. 4, Naujoji Akmenė</w:t>
            </w:r>
          </w:p>
        </w:tc>
      </w:tr>
      <w:tr w:rsidR="00C826B2" w:rsidRPr="00C826B2" w14:paraId="634BDF0B" w14:textId="77777777" w:rsidTr="00C826B2">
        <w:trPr>
          <w:trHeight w:val="20"/>
        </w:trPr>
        <w:tc>
          <w:tcPr>
            <w:tcW w:w="726" w:type="dxa"/>
            <w:shd w:val="clear" w:color="auto" w:fill="auto"/>
            <w:tcMar>
              <w:top w:w="0" w:type="dxa"/>
              <w:left w:w="108" w:type="dxa"/>
              <w:bottom w:w="0" w:type="dxa"/>
              <w:right w:w="108" w:type="dxa"/>
            </w:tcMar>
          </w:tcPr>
          <w:p w14:paraId="50AE3304"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5E80BFA"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DC91BC8"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432E53A6" w14:textId="3F40E6B8"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1A41FB6" w14:textId="77777777" w:rsidTr="00C826B2">
        <w:trPr>
          <w:trHeight w:val="20"/>
        </w:trPr>
        <w:tc>
          <w:tcPr>
            <w:tcW w:w="726" w:type="dxa"/>
            <w:shd w:val="clear" w:color="auto" w:fill="auto"/>
            <w:tcMar>
              <w:top w:w="0" w:type="dxa"/>
              <w:left w:w="108" w:type="dxa"/>
              <w:bottom w:w="0" w:type="dxa"/>
              <w:right w:w="108" w:type="dxa"/>
            </w:tcMar>
          </w:tcPr>
          <w:p w14:paraId="70B89DBB"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5880EFC" w14:textId="77777777" w:rsidR="00C826B2" w:rsidRPr="00C826B2" w:rsidRDefault="00C826B2" w:rsidP="00C826B2">
            <w:pPr>
              <w:spacing w:after="0" w:line="240" w:lineRule="auto"/>
              <w:rPr>
                <w:rFonts w:ascii="Calibri" w:eastAsia="Calibri" w:hAnsi="Calibri" w:cs="Arial"/>
                <w:sz w:val="21"/>
                <w:szCs w:val="21"/>
                <w:lang w:eastAsia="lt-LT"/>
              </w:rPr>
            </w:pPr>
            <w:r w:rsidRPr="00C826B2">
              <w:rPr>
                <w:rFonts w:ascii="Calibri" w:eastAsia="Calibri" w:hAnsi="Calibri" w:cs="Arial"/>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2E685285" w14:textId="77777777" w:rsidR="00C826B2" w:rsidRPr="006F1F39" w:rsidRDefault="00C826B2" w:rsidP="00C826B2">
            <w:pPr>
              <w:suppressAutoHyphens/>
              <w:spacing w:after="0" w:line="240" w:lineRule="auto"/>
              <w:jc w:val="both"/>
              <w:rPr>
                <w:rFonts w:ascii="Calibri" w:eastAsia="Arial Unicode MS" w:hAnsi="Calibri" w:cs="Calibri"/>
                <w:sz w:val="21"/>
                <w:szCs w:val="21"/>
              </w:rPr>
            </w:pPr>
            <w:r w:rsidRPr="006F1F39">
              <w:rPr>
                <w:rFonts w:ascii="Calibri" w:eastAsia="Arial Unicode MS" w:hAnsi="Calibri" w:cs="Calibri"/>
                <w:sz w:val="21"/>
                <w:szCs w:val="21"/>
              </w:rPr>
              <w:t>NETAIKOMA</w:t>
            </w:r>
          </w:p>
          <w:p w14:paraId="4FC1DCE8" w14:textId="4A2003E2"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
                <w:iCs/>
                <w:sz w:val="21"/>
                <w:szCs w:val="21"/>
                <w:lang w:eastAsia="lt-LT"/>
              </w:rPr>
              <w:t xml:space="preserve"> </w:t>
            </w:r>
          </w:p>
        </w:tc>
        <w:tc>
          <w:tcPr>
            <w:tcW w:w="2954" w:type="dxa"/>
            <w:shd w:val="clear" w:color="auto" w:fill="auto"/>
            <w:tcMar>
              <w:top w:w="0" w:type="dxa"/>
              <w:left w:w="108" w:type="dxa"/>
              <w:bottom w:w="0" w:type="dxa"/>
              <w:right w:w="108" w:type="dxa"/>
            </w:tcMar>
          </w:tcPr>
          <w:p w14:paraId="5B4498BB"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CACD334" w14:textId="77777777" w:rsidTr="00C826B2">
        <w:trPr>
          <w:trHeight w:val="20"/>
        </w:trPr>
        <w:tc>
          <w:tcPr>
            <w:tcW w:w="726" w:type="dxa"/>
            <w:shd w:val="clear" w:color="auto" w:fill="auto"/>
            <w:tcMar>
              <w:top w:w="0" w:type="dxa"/>
              <w:left w:w="108" w:type="dxa"/>
              <w:bottom w:w="0" w:type="dxa"/>
              <w:right w:w="108" w:type="dxa"/>
            </w:tcMar>
          </w:tcPr>
          <w:p w14:paraId="40618AE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1A3DBE"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EBF97F5"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7358E9D"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E65D1F" w14:textId="77777777" w:rsidTr="00C826B2">
        <w:trPr>
          <w:trHeight w:val="20"/>
        </w:trPr>
        <w:tc>
          <w:tcPr>
            <w:tcW w:w="726" w:type="dxa"/>
            <w:shd w:val="clear" w:color="auto" w:fill="auto"/>
            <w:tcMar>
              <w:top w:w="0" w:type="dxa"/>
              <w:left w:w="108" w:type="dxa"/>
              <w:bottom w:w="0" w:type="dxa"/>
              <w:right w:w="108" w:type="dxa"/>
            </w:tcMar>
          </w:tcPr>
          <w:p w14:paraId="0D2F7E9C" w14:textId="77777777" w:rsidR="00C826B2" w:rsidRPr="00C826B2" w:rsidRDefault="00C826B2" w:rsidP="00C826B2">
            <w:pPr>
              <w:numPr>
                <w:ilvl w:val="0"/>
                <w:numId w:val="6"/>
              </w:numPr>
              <w:spacing w:after="0" w:line="240" w:lineRule="auto"/>
              <w:contextualSpacing/>
              <w:rPr>
                <w:rFonts w:ascii="Calibri" w:eastAsia="Calibri" w:hAnsi="Calibri" w:cs="Arial"/>
                <w:sz w:val="21"/>
                <w:szCs w:val="21"/>
                <w:lang w:eastAsia="lt-LT"/>
              </w:rPr>
            </w:pPr>
          </w:p>
        </w:tc>
        <w:tc>
          <w:tcPr>
            <w:tcW w:w="2531" w:type="dxa"/>
            <w:shd w:val="clear" w:color="auto" w:fill="auto"/>
            <w:tcMar>
              <w:top w:w="0" w:type="dxa"/>
              <w:left w:w="108" w:type="dxa"/>
              <w:bottom w:w="0" w:type="dxa"/>
              <w:right w:w="108" w:type="dxa"/>
            </w:tcMar>
          </w:tcPr>
          <w:p w14:paraId="7218DEF1"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F2DAD3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iCs/>
                <w:sz w:val="21"/>
                <w:szCs w:val="21"/>
                <w:lang w:eastAsia="lt-LT"/>
              </w:rPr>
              <w:t xml:space="preserve">3 (tris) darbo dienas </w:t>
            </w:r>
            <w:r w:rsidRPr="006F1F39">
              <w:rPr>
                <w:rFonts w:ascii="Calibri" w:eastAsia="Calibri" w:hAnsi="Calibri" w:cs="Calibri"/>
                <w:sz w:val="21"/>
                <w:szCs w:val="21"/>
                <w:lang w:eastAsia="lt-LT"/>
              </w:rPr>
              <w:t>nuo prašymo gavimo dienos</w:t>
            </w:r>
          </w:p>
          <w:p w14:paraId="565A5BDC" w14:textId="77777777" w:rsidR="00C826B2" w:rsidRPr="006F1F39" w:rsidRDefault="00C826B2" w:rsidP="00C826B2">
            <w:pPr>
              <w:spacing w:after="0" w:line="240" w:lineRule="auto"/>
              <w:rPr>
                <w:rFonts w:ascii="Calibri" w:eastAsia="Calibri" w:hAnsi="Calibri" w:cs="Calibri"/>
                <w:iCs/>
                <w:sz w:val="21"/>
                <w:szCs w:val="21"/>
                <w:lang w:eastAsia="lt-LT"/>
              </w:rPr>
            </w:pPr>
          </w:p>
        </w:tc>
        <w:tc>
          <w:tcPr>
            <w:tcW w:w="2954" w:type="dxa"/>
            <w:shd w:val="clear" w:color="auto" w:fill="auto"/>
            <w:tcMar>
              <w:top w:w="0" w:type="dxa"/>
              <w:left w:w="108" w:type="dxa"/>
              <w:bottom w:w="0" w:type="dxa"/>
              <w:right w:w="108" w:type="dxa"/>
            </w:tcMar>
          </w:tcPr>
          <w:p w14:paraId="6382FB0F" w14:textId="0B6C4540" w:rsidR="00C826B2" w:rsidRPr="006F1F39" w:rsidRDefault="00C826B2" w:rsidP="00C826B2">
            <w:pPr>
              <w:spacing w:after="0" w:line="240" w:lineRule="auto"/>
              <w:rPr>
                <w:rFonts w:ascii="Calibri" w:eastAsia="Calibri" w:hAnsi="Calibri" w:cs="Arial"/>
                <w:sz w:val="21"/>
                <w:szCs w:val="21"/>
                <w:lang w:eastAsia="lt-LT"/>
              </w:rPr>
            </w:pPr>
          </w:p>
        </w:tc>
      </w:tr>
      <w:tr w:rsidR="00C826B2" w:rsidRPr="00C826B2" w14:paraId="4A93B631" w14:textId="77777777" w:rsidTr="00C826B2">
        <w:trPr>
          <w:trHeight w:val="20"/>
        </w:trPr>
        <w:tc>
          <w:tcPr>
            <w:tcW w:w="726" w:type="dxa"/>
            <w:shd w:val="clear" w:color="auto" w:fill="auto"/>
            <w:tcMar>
              <w:top w:w="0" w:type="dxa"/>
              <w:left w:w="108" w:type="dxa"/>
              <w:bottom w:w="0" w:type="dxa"/>
              <w:right w:w="108" w:type="dxa"/>
            </w:tcMar>
          </w:tcPr>
          <w:p w14:paraId="4A8F2C9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1AEEE94"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F038D6A"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 nuo prašymo gavimo dienos</w:t>
            </w:r>
          </w:p>
          <w:p w14:paraId="2654F9D8" w14:textId="77777777" w:rsidR="00C826B2" w:rsidRPr="006F1F39" w:rsidRDefault="00C826B2" w:rsidP="00C826B2">
            <w:pPr>
              <w:spacing w:after="0" w:line="240" w:lineRule="auto"/>
              <w:jc w:val="both"/>
              <w:rPr>
                <w:rFonts w:ascii="Calibri" w:eastAsia="Calibri" w:hAnsi="Calibri" w:cs="Calibri"/>
                <w:sz w:val="21"/>
                <w:szCs w:val="21"/>
                <w:lang w:eastAsia="lt-LT"/>
              </w:rPr>
            </w:pPr>
          </w:p>
        </w:tc>
        <w:tc>
          <w:tcPr>
            <w:tcW w:w="2954" w:type="dxa"/>
            <w:shd w:val="clear" w:color="auto" w:fill="auto"/>
            <w:tcMar>
              <w:top w:w="0" w:type="dxa"/>
              <w:left w:w="108" w:type="dxa"/>
              <w:bottom w:w="0" w:type="dxa"/>
              <w:right w:w="108" w:type="dxa"/>
            </w:tcMar>
          </w:tcPr>
          <w:p w14:paraId="2501A13F" w14:textId="53A95AFA" w:rsidR="00C826B2" w:rsidRPr="006F1F39" w:rsidRDefault="00C826B2" w:rsidP="00C826B2">
            <w:pPr>
              <w:spacing w:after="0" w:line="240" w:lineRule="auto"/>
              <w:rPr>
                <w:rFonts w:ascii="Calibri" w:eastAsia="Calibri" w:hAnsi="Calibri" w:cs="Arial"/>
                <w:sz w:val="21"/>
                <w:szCs w:val="21"/>
                <w:lang w:eastAsia="lt-LT"/>
              </w:rPr>
            </w:pPr>
          </w:p>
        </w:tc>
      </w:tr>
      <w:tr w:rsidR="00C826B2" w:rsidRPr="00C826B2" w14:paraId="3BCB4C18" w14:textId="77777777" w:rsidTr="00C826B2">
        <w:trPr>
          <w:trHeight w:val="20"/>
        </w:trPr>
        <w:tc>
          <w:tcPr>
            <w:tcW w:w="726" w:type="dxa"/>
            <w:shd w:val="clear" w:color="auto" w:fill="auto"/>
            <w:tcMar>
              <w:top w:w="0" w:type="dxa"/>
              <w:left w:w="108" w:type="dxa"/>
              <w:bottom w:w="0" w:type="dxa"/>
              <w:right w:w="108" w:type="dxa"/>
            </w:tcMar>
          </w:tcPr>
          <w:p w14:paraId="1FC15A82"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7B9E57F"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informuoja pirkimo </w:t>
            </w:r>
            <w:r w:rsidRPr="00C826B2">
              <w:rPr>
                <w:rFonts w:ascii="Calibri" w:eastAsia="Calibri" w:hAnsi="Calibri" w:cs="Calibri"/>
                <w:bCs/>
                <w:sz w:val="21"/>
                <w:szCs w:val="21"/>
                <w:lang w:eastAsia="lt-LT"/>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11A622CA"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2D915735"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730FA4CC" w14:textId="77777777" w:rsidTr="00C826B2">
        <w:trPr>
          <w:trHeight w:val="20"/>
        </w:trPr>
        <w:tc>
          <w:tcPr>
            <w:tcW w:w="726" w:type="dxa"/>
            <w:shd w:val="clear" w:color="auto" w:fill="auto"/>
            <w:tcMar>
              <w:top w:w="0" w:type="dxa"/>
              <w:left w:w="108" w:type="dxa"/>
              <w:bottom w:w="0" w:type="dxa"/>
              <w:right w:w="108" w:type="dxa"/>
            </w:tcMar>
          </w:tcPr>
          <w:p w14:paraId="0133054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1D5DE5A9"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pirkimo dalyviams praneša apie priimtą sprendimą nustatyti laimėjusį pasiūlymą, </w:t>
            </w:r>
            <w:r w:rsidRPr="00C826B2">
              <w:rPr>
                <w:rFonts w:ascii="Calibri" w:eastAsia="Calibri" w:hAnsi="Calibri" w:cs="Calibri"/>
                <w:sz w:val="21"/>
                <w:szCs w:val="21"/>
                <w:lang w:eastAsia="lt-LT"/>
              </w:rPr>
              <w:t>dėl kurio bus sudaroma</w:t>
            </w:r>
            <w:r w:rsidRPr="00C826B2">
              <w:rPr>
                <w:rFonts w:ascii="Calibri" w:eastAsia="Calibri" w:hAnsi="Calibri" w:cs="Calibr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364043B6"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5A726EC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44A9B402" w14:textId="77777777" w:rsidTr="00C826B2">
        <w:trPr>
          <w:trHeight w:val="20"/>
        </w:trPr>
        <w:tc>
          <w:tcPr>
            <w:tcW w:w="726" w:type="dxa"/>
            <w:shd w:val="clear" w:color="auto" w:fill="auto"/>
            <w:tcMar>
              <w:top w:w="0" w:type="dxa"/>
              <w:left w:w="108" w:type="dxa"/>
              <w:bottom w:w="0" w:type="dxa"/>
              <w:right w:w="108" w:type="dxa"/>
            </w:tcMar>
          </w:tcPr>
          <w:p w14:paraId="3A321946"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2F007350"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F549895"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B6E61C6" w14:textId="77777777" w:rsidR="00C826B2" w:rsidRPr="006F1F39" w:rsidRDefault="00C826B2" w:rsidP="00C826B2">
            <w:pPr>
              <w:shd w:val="clear" w:color="auto" w:fill="FFFFFF"/>
              <w:spacing w:after="0" w:line="240" w:lineRule="auto"/>
              <w:ind w:firstLine="313"/>
              <w:rPr>
                <w:rFonts w:ascii="Calibri" w:eastAsia="Times New Roman" w:hAnsi="Calibri" w:cs="Calibri"/>
                <w:sz w:val="20"/>
                <w:szCs w:val="20"/>
                <w:lang w:eastAsia="lt-LT"/>
              </w:rPr>
            </w:pPr>
          </w:p>
        </w:tc>
      </w:tr>
      <w:tr w:rsidR="00C826B2" w:rsidRPr="00C826B2" w14:paraId="5DC57552" w14:textId="77777777" w:rsidTr="00C826B2">
        <w:trPr>
          <w:trHeight w:val="20"/>
        </w:trPr>
        <w:tc>
          <w:tcPr>
            <w:tcW w:w="726" w:type="dxa"/>
            <w:shd w:val="clear" w:color="auto" w:fill="auto"/>
            <w:tcMar>
              <w:top w:w="0" w:type="dxa"/>
              <w:left w:w="108" w:type="dxa"/>
              <w:bottom w:w="0" w:type="dxa"/>
              <w:right w:w="108" w:type="dxa"/>
            </w:tcMar>
          </w:tcPr>
          <w:p w14:paraId="3D6B8AB7"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61B56E1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C826B2">
              <w:rPr>
                <w:rFonts w:ascii="Calibri" w:eastAsia="Calibri" w:hAnsi="Calibri" w:cs="Calibri"/>
                <w:bCs/>
                <w:sz w:val="21"/>
                <w:szCs w:val="21"/>
                <w:lang w:eastAsia="lt-LT"/>
              </w:rPr>
              <w:t>ne vėliau kaip per</w:t>
            </w:r>
          </w:p>
        </w:tc>
        <w:tc>
          <w:tcPr>
            <w:tcW w:w="3643" w:type="dxa"/>
            <w:shd w:val="clear" w:color="auto" w:fill="auto"/>
            <w:tcMar>
              <w:top w:w="0" w:type="dxa"/>
              <w:left w:w="108" w:type="dxa"/>
              <w:bottom w:w="0" w:type="dxa"/>
              <w:right w:w="108" w:type="dxa"/>
            </w:tcMar>
          </w:tcPr>
          <w:p w14:paraId="37BA0D36" w14:textId="6E11D066" w:rsidR="00C826B2" w:rsidRPr="006F1F39" w:rsidRDefault="00C826B2" w:rsidP="006F1F39">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 xml:space="preserve">nuo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pranešimo raštu apie jos priimtą sprendimą išsiuntimo tiekėjams dienos arba nuo paskelbimo apie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priimtus sprendimus dienos, jei VPĮ nenumato reikalavimo raštu informuoti tiekėjus apie </w:t>
            </w:r>
            <w:r w:rsidRPr="006F1F39">
              <w:rPr>
                <w:rFonts w:ascii="Calibri" w:eastAsia="Arial" w:hAnsi="Calibri" w:cs="Calibri"/>
                <w:sz w:val="21"/>
                <w:szCs w:val="21"/>
                <w:lang w:eastAsia="lt-LT"/>
              </w:rPr>
              <w:t xml:space="preserve"> perkančiosios organizacijos</w:t>
            </w:r>
            <w:r w:rsidRPr="006F1F39">
              <w:rPr>
                <w:rFonts w:ascii="Calibri" w:eastAsia="Calibri" w:hAnsi="Calibri" w:cs="Calibri"/>
                <w:sz w:val="21"/>
                <w:szCs w:val="21"/>
                <w:lang w:eastAsia="lt-LT"/>
              </w:rPr>
              <w:t xml:space="preserve"> priimtus sprendimus;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799AE6D"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5D963102" w14:textId="77777777" w:rsidTr="00C826B2">
        <w:trPr>
          <w:trHeight w:val="20"/>
        </w:trPr>
        <w:tc>
          <w:tcPr>
            <w:tcW w:w="726" w:type="dxa"/>
            <w:shd w:val="clear" w:color="auto" w:fill="auto"/>
            <w:tcMar>
              <w:top w:w="0" w:type="dxa"/>
              <w:left w:w="108" w:type="dxa"/>
              <w:bottom w:w="0" w:type="dxa"/>
              <w:right w:w="108" w:type="dxa"/>
            </w:tcMar>
          </w:tcPr>
          <w:p w14:paraId="7B32B004"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62977280"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108BD0"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00D0995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2580006C" w14:textId="77777777" w:rsidTr="00C826B2">
        <w:trPr>
          <w:trHeight w:val="20"/>
        </w:trPr>
        <w:tc>
          <w:tcPr>
            <w:tcW w:w="726" w:type="dxa"/>
            <w:shd w:val="clear" w:color="auto" w:fill="auto"/>
            <w:tcMar>
              <w:top w:w="0" w:type="dxa"/>
              <w:left w:w="108" w:type="dxa"/>
              <w:bottom w:w="0" w:type="dxa"/>
              <w:right w:w="108" w:type="dxa"/>
            </w:tcMar>
          </w:tcPr>
          <w:p w14:paraId="65E2F43D"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EC0BDA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Jeigu perkančioji organizacija per nustatytą terminą neišnagrinėja jai pateiktos pretenzijos, tiekėjas turi teisę pateikti prašymą ar pareikšti ieškinį teismui per</w:t>
            </w:r>
            <w:r w:rsidRPr="00C826B2">
              <w:rPr>
                <w:rFonts w:ascii="Calibri" w:eastAsia="Calibri" w:hAnsi="Calibri" w:cs="Calibri"/>
                <w:bCs/>
                <w:sz w:val="21"/>
                <w:szCs w:val="21"/>
                <w:lang w:eastAsia="lt-LT"/>
              </w:rPr>
              <w:t xml:space="preserve"> (išskyrus ieškinį dėl </w:t>
            </w:r>
            <w:r w:rsidRPr="00C826B2">
              <w:rPr>
                <w:rFonts w:ascii="Calibri" w:eastAsia="Calibri" w:hAnsi="Calibri" w:cs="Calibri"/>
                <w:bCs/>
                <w:sz w:val="21"/>
                <w:szCs w:val="21"/>
                <w:lang w:eastAsia="lt-LT"/>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3385BF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42C6088"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142C4D64" w14:textId="77777777" w:rsidTr="00C826B2">
        <w:trPr>
          <w:trHeight w:val="20"/>
        </w:trPr>
        <w:tc>
          <w:tcPr>
            <w:tcW w:w="726" w:type="dxa"/>
            <w:shd w:val="clear" w:color="auto" w:fill="auto"/>
            <w:tcMar>
              <w:top w:w="0" w:type="dxa"/>
              <w:left w:w="108" w:type="dxa"/>
              <w:bottom w:w="0" w:type="dxa"/>
              <w:right w:w="108" w:type="dxa"/>
            </w:tcMar>
          </w:tcPr>
          <w:p w14:paraId="3A9CFFDC"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34105F7B"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28320A0D"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bCs/>
                <w:sz w:val="21"/>
                <w:szCs w:val="21"/>
                <w:lang w:eastAsia="lt-LT"/>
              </w:rPr>
              <w:t>5 (penkių) darbo dienų,</w:t>
            </w:r>
            <w:r w:rsidRPr="006F1F39">
              <w:rPr>
                <w:rFonts w:ascii="Calibri" w:eastAsia="Calibri" w:hAnsi="Calibri" w:cs="Calibri"/>
                <w:sz w:val="21"/>
                <w:szCs w:val="21"/>
                <w:lang w:eastAsia="lt-LT"/>
              </w:rPr>
              <w:t xml:space="preserve"> nuo pranešimo apie sprendimą sudaryti sutartį (o jei buvau gauta pretenzija – </w:t>
            </w:r>
            <w:r w:rsidRPr="006F1F39">
              <w:rPr>
                <w:rFonts w:ascii="Calibri" w:eastAsia="Calibri" w:hAnsi="Calibri" w:cs="Arial"/>
                <w:sz w:val="21"/>
                <w:szCs w:val="21"/>
                <w:lang w:eastAsia="lt-LT"/>
              </w:rPr>
              <w:t>nuo pranešimo raštu apie jos priimtą sprendimą</w:t>
            </w:r>
            <w:r w:rsidRPr="006F1F39">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2B851F1"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3CA307" w14:textId="77777777" w:rsidTr="00C826B2">
        <w:trPr>
          <w:trHeight w:val="20"/>
        </w:trPr>
        <w:tc>
          <w:tcPr>
            <w:tcW w:w="726" w:type="dxa"/>
            <w:shd w:val="clear" w:color="auto" w:fill="auto"/>
            <w:tcMar>
              <w:top w:w="0" w:type="dxa"/>
              <w:left w:w="108" w:type="dxa"/>
              <w:bottom w:w="0" w:type="dxa"/>
              <w:right w:w="108" w:type="dxa"/>
            </w:tcMar>
          </w:tcPr>
          <w:p w14:paraId="02A1A9B5"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0EF836F6"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 xml:space="preserve">Jeigu </w:t>
            </w:r>
            <w:r w:rsidRPr="00C826B2">
              <w:rPr>
                <w:rFonts w:ascii="Calibri" w:eastAsia="Calibri" w:hAnsi="Calibri" w:cs="Arial"/>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361234E" w14:textId="77777777" w:rsidR="00C826B2" w:rsidRPr="006F1F39" w:rsidRDefault="00C826B2" w:rsidP="00C826B2">
            <w:pPr>
              <w:spacing w:after="0" w:line="240" w:lineRule="auto"/>
              <w:jc w:val="both"/>
              <w:rPr>
                <w:rFonts w:ascii="Calibri" w:eastAsia="Calibri" w:hAnsi="Calibri" w:cs="Calibri"/>
                <w:i/>
                <w:iCs/>
                <w:sz w:val="21"/>
                <w:szCs w:val="21"/>
                <w:lang w:eastAsia="lt-LT"/>
              </w:rPr>
            </w:pPr>
            <w:r w:rsidRPr="006F1F39">
              <w:rPr>
                <w:rFonts w:ascii="Calibri" w:eastAsia="Calibri" w:hAnsi="Calibri" w:cs="Calibri"/>
                <w:i/>
                <w:iCs/>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945110" w14:textId="77777777" w:rsidR="00C826B2" w:rsidRPr="006F1F39" w:rsidRDefault="00C826B2" w:rsidP="00C826B2">
            <w:pPr>
              <w:spacing w:after="0" w:line="240" w:lineRule="auto"/>
              <w:jc w:val="both"/>
              <w:rPr>
                <w:rFonts w:ascii="Calibri" w:eastAsia="Calibri" w:hAnsi="Calibri" w:cs="Calibri"/>
                <w:i/>
                <w:iCs/>
                <w:sz w:val="21"/>
                <w:szCs w:val="21"/>
                <w:lang w:eastAsia="lt-LT"/>
              </w:rPr>
            </w:pPr>
          </w:p>
        </w:tc>
        <w:tc>
          <w:tcPr>
            <w:tcW w:w="2954" w:type="dxa"/>
            <w:shd w:val="clear" w:color="auto" w:fill="auto"/>
            <w:tcMar>
              <w:top w:w="0" w:type="dxa"/>
              <w:left w:w="108" w:type="dxa"/>
              <w:bottom w:w="0" w:type="dxa"/>
              <w:right w:w="108" w:type="dxa"/>
            </w:tcMar>
          </w:tcPr>
          <w:p w14:paraId="74F69199" w14:textId="77777777" w:rsidR="00C826B2" w:rsidRPr="006F1F39" w:rsidRDefault="00C826B2" w:rsidP="00C826B2">
            <w:pPr>
              <w:spacing w:after="0" w:line="240" w:lineRule="auto"/>
              <w:rPr>
                <w:rFonts w:ascii="Calibri" w:eastAsia="Calibri" w:hAnsi="Calibri" w:cs="Calibri"/>
                <w:sz w:val="21"/>
                <w:szCs w:val="21"/>
                <w:lang w:eastAsia="lt-LT"/>
              </w:rPr>
            </w:pPr>
          </w:p>
        </w:tc>
      </w:tr>
    </w:tbl>
    <w:p w14:paraId="5B47148A" w14:textId="77777777" w:rsidR="00C826B2" w:rsidRPr="00C826B2" w:rsidRDefault="00C826B2" w:rsidP="00C826B2">
      <w:pPr>
        <w:tabs>
          <w:tab w:val="left" w:pos="2977"/>
        </w:tabs>
        <w:spacing w:after="120" w:line="20" w:lineRule="atLeast"/>
        <w:jc w:val="center"/>
        <w:rPr>
          <w:rFonts w:ascii="Calibri" w:eastAsia="Calibri" w:hAnsi="Calibri" w:cs="Calibri"/>
          <w:sz w:val="21"/>
          <w:szCs w:val="21"/>
          <w:lang w:eastAsia="lt-LT"/>
        </w:rPr>
      </w:pPr>
    </w:p>
    <w:p w14:paraId="50EBD988" w14:textId="77777777" w:rsidR="00C826B2" w:rsidRPr="00C826B2" w:rsidRDefault="00C826B2" w:rsidP="00C826B2">
      <w:pPr>
        <w:spacing w:line="276" w:lineRule="auto"/>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p w14:paraId="030529BA" w14:textId="224ED62A"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44" w:name="_Ref38539939"/>
      <w:bookmarkStart w:id="45" w:name="_Ref38541068"/>
      <w:bookmarkStart w:id="46" w:name="_Ref38885053"/>
      <w:bookmarkStart w:id="47" w:name="_Ref38899023"/>
      <w:bookmarkStart w:id="48" w:name="_Toc205302115"/>
      <w:r w:rsidRPr="00C826B2">
        <w:rPr>
          <w:rFonts w:ascii="Calibri" w:eastAsia="Calibri" w:hAnsi="Calibri" w:cs="Calibri"/>
          <w:color w:val="0070C0"/>
          <w:sz w:val="21"/>
          <w:szCs w:val="21"/>
          <w:lang w:eastAsia="lt-LT"/>
        </w:rPr>
        <w:lastRenderedPageBreak/>
        <w:t>Pirkimo sąlygų 2 priedas „</w:t>
      </w:r>
      <w:r w:rsidR="00CF5501">
        <w:rPr>
          <w:rFonts w:ascii="Calibri" w:eastAsia="Calibri" w:hAnsi="Calibri" w:cs="Calibri"/>
          <w:color w:val="0070C0"/>
          <w:sz w:val="21"/>
          <w:szCs w:val="21"/>
          <w:lang w:eastAsia="lt-LT"/>
        </w:rPr>
        <w:t>Darbų užduotis</w:t>
      </w:r>
      <w:r w:rsidRPr="00C826B2">
        <w:rPr>
          <w:rFonts w:ascii="Calibri" w:eastAsia="Calibri" w:hAnsi="Calibri" w:cs="Calibri"/>
          <w:color w:val="0070C0"/>
          <w:sz w:val="21"/>
          <w:szCs w:val="21"/>
          <w:lang w:eastAsia="lt-LT"/>
        </w:rPr>
        <w:t>“</w:t>
      </w:r>
      <w:bookmarkEnd w:id="44"/>
      <w:bookmarkEnd w:id="45"/>
      <w:bookmarkEnd w:id="46"/>
      <w:bookmarkEnd w:id="47"/>
      <w:bookmarkEnd w:id="48"/>
    </w:p>
    <w:p w14:paraId="19A613EE" w14:textId="77777777" w:rsidR="00816B57" w:rsidRDefault="00816B57" w:rsidP="00816B57">
      <w:pPr>
        <w:spacing w:line="276" w:lineRule="auto"/>
        <w:jc w:val="center"/>
        <w:rPr>
          <w:rFonts w:ascii="Calibri" w:eastAsia="Times New Roman" w:hAnsi="Calibri" w:cs="Calibri"/>
          <w:bCs/>
          <w:sz w:val="28"/>
          <w:szCs w:val="28"/>
        </w:rPr>
      </w:pPr>
    </w:p>
    <w:p w14:paraId="781E6696" w14:textId="6B0D197A" w:rsidR="00C826B2" w:rsidRPr="00816B57" w:rsidRDefault="00CF5501" w:rsidP="00816B57">
      <w:pPr>
        <w:spacing w:line="276" w:lineRule="auto"/>
        <w:jc w:val="center"/>
        <w:rPr>
          <w:rFonts w:ascii="Calibri" w:eastAsia="Calibri" w:hAnsi="Calibri" w:cs="Calibri"/>
          <w:bCs/>
          <w:sz w:val="28"/>
          <w:szCs w:val="28"/>
          <w:lang w:eastAsia="lt-LT"/>
        </w:rPr>
      </w:pPr>
      <w:r>
        <w:rPr>
          <w:rFonts w:ascii="Calibri" w:eastAsia="Times New Roman" w:hAnsi="Calibri" w:cs="Calibri"/>
          <w:bCs/>
          <w:sz w:val="28"/>
          <w:szCs w:val="28"/>
        </w:rPr>
        <w:t>DARBŲ</w:t>
      </w:r>
      <w:r w:rsidR="00816B57" w:rsidRPr="00816B57">
        <w:rPr>
          <w:rFonts w:ascii="Calibri" w:eastAsia="Times New Roman" w:hAnsi="Calibri" w:cs="Calibri"/>
          <w:bCs/>
          <w:sz w:val="28"/>
          <w:szCs w:val="28"/>
        </w:rPr>
        <w:t xml:space="preserve"> UŽDUOTIS</w:t>
      </w:r>
    </w:p>
    <w:p w14:paraId="2F564AE6" w14:textId="77777777" w:rsidR="00816B57" w:rsidRDefault="00816B57" w:rsidP="0019019F">
      <w:pPr>
        <w:spacing w:line="276" w:lineRule="auto"/>
        <w:jc w:val="both"/>
        <w:rPr>
          <w:rFonts w:ascii="Calibri" w:eastAsia="Calibri" w:hAnsi="Calibri" w:cs="Calibri"/>
          <w:bCs/>
          <w:sz w:val="21"/>
          <w:szCs w:val="21"/>
          <w:lang w:eastAsia="lt-LT"/>
        </w:rPr>
      </w:pPr>
      <w:bookmarkStart w:id="49" w:name="_Hlk202433814"/>
    </w:p>
    <w:p w14:paraId="476164E9" w14:textId="254A52C6"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bookmarkEnd w:id="49"/>
    <w:p w14:paraId="6856A467" w14:textId="77143D17" w:rsidR="0019019F" w:rsidRDefault="0019019F"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5E788BE5" w14:textId="45AD0A5A" w:rsidR="00CF5501" w:rsidRDefault="00CF5501" w:rsidP="0019019F">
      <w:pPr>
        <w:spacing w:line="276" w:lineRule="auto"/>
        <w:jc w:val="center"/>
        <w:rPr>
          <w:rFonts w:ascii="Calibri" w:eastAsia="Calibri" w:hAnsi="Calibri" w:cs="Calibri"/>
          <w:smallCaps/>
          <w:lang w:eastAsia="lt-LT"/>
        </w:rPr>
      </w:pPr>
    </w:p>
    <w:p w14:paraId="1A72FC19" w14:textId="77777777" w:rsidR="00CF5501" w:rsidRDefault="00CF5501" w:rsidP="0019019F">
      <w:pPr>
        <w:spacing w:line="276" w:lineRule="auto"/>
        <w:jc w:val="center"/>
        <w:rPr>
          <w:rFonts w:ascii="Calibri" w:eastAsia="Calibri" w:hAnsi="Calibri" w:cs="Calibri"/>
          <w:smallCaps/>
          <w:lang w:eastAsia="lt-LT"/>
        </w:rPr>
      </w:pPr>
    </w:p>
    <w:p w14:paraId="36E608FA" w14:textId="4481A881" w:rsidR="00CF5501" w:rsidRPr="00C826B2" w:rsidRDefault="00CF5501" w:rsidP="00CF5501">
      <w:pPr>
        <w:keepNext/>
        <w:keepLines/>
        <w:spacing w:before="120" w:after="0" w:line="240" w:lineRule="auto"/>
        <w:ind w:left="5103"/>
        <w:outlineLvl w:val="1"/>
        <w:rPr>
          <w:rFonts w:ascii="Calibri" w:eastAsia="Calibri" w:hAnsi="Calibri" w:cs="Calibri"/>
          <w:color w:val="0070C0"/>
          <w:sz w:val="21"/>
          <w:szCs w:val="21"/>
          <w:lang w:eastAsia="lt-LT"/>
        </w:rPr>
      </w:pPr>
      <w:bookmarkStart w:id="50" w:name="_Toc205302116"/>
      <w:r w:rsidRPr="00C826B2">
        <w:rPr>
          <w:rFonts w:ascii="Calibri" w:eastAsia="Calibri" w:hAnsi="Calibri" w:cs="Calibri"/>
          <w:color w:val="0070C0"/>
          <w:sz w:val="21"/>
          <w:szCs w:val="21"/>
          <w:lang w:eastAsia="lt-LT"/>
        </w:rPr>
        <w:t xml:space="preserve">Pirkimo sąlygų </w:t>
      </w:r>
      <w:r>
        <w:rPr>
          <w:rFonts w:ascii="Calibri" w:eastAsia="Calibri" w:hAnsi="Calibri" w:cs="Calibri"/>
          <w:color w:val="0070C0"/>
          <w:sz w:val="21"/>
          <w:szCs w:val="21"/>
          <w:lang w:eastAsia="lt-LT"/>
        </w:rPr>
        <w:t>3</w:t>
      </w:r>
      <w:r w:rsidRPr="00C826B2">
        <w:rPr>
          <w:rFonts w:ascii="Calibri" w:eastAsia="Calibri" w:hAnsi="Calibri" w:cs="Calibri"/>
          <w:color w:val="0070C0"/>
          <w:sz w:val="21"/>
          <w:szCs w:val="21"/>
          <w:lang w:eastAsia="lt-LT"/>
        </w:rPr>
        <w:t xml:space="preserve"> priedas „</w:t>
      </w:r>
      <w:r>
        <w:rPr>
          <w:rFonts w:ascii="Calibri" w:eastAsia="Calibri" w:hAnsi="Calibri" w:cs="Calibri"/>
          <w:color w:val="0070C0"/>
          <w:sz w:val="21"/>
          <w:szCs w:val="21"/>
          <w:lang w:eastAsia="lt-LT"/>
        </w:rPr>
        <w:t>Techninė užduotis</w:t>
      </w:r>
      <w:r w:rsidRPr="00C826B2">
        <w:rPr>
          <w:rFonts w:ascii="Calibri" w:eastAsia="Calibri" w:hAnsi="Calibri" w:cs="Calibri"/>
          <w:color w:val="0070C0"/>
          <w:sz w:val="21"/>
          <w:szCs w:val="21"/>
          <w:lang w:eastAsia="lt-LT"/>
        </w:rPr>
        <w:t>“</w:t>
      </w:r>
      <w:bookmarkEnd w:id="50"/>
    </w:p>
    <w:p w14:paraId="31F32E8C" w14:textId="77777777" w:rsidR="00CF5501" w:rsidRDefault="00CF5501" w:rsidP="00CF5501">
      <w:pPr>
        <w:spacing w:line="276" w:lineRule="auto"/>
        <w:jc w:val="center"/>
        <w:rPr>
          <w:rFonts w:ascii="Calibri" w:eastAsia="Times New Roman" w:hAnsi="Calibri" w:cs="Calibri"/>
          <w:bCs/>
          <w:sz w:val="28"/>
          <w:szCs w:val="28"/>
        </w:rPr>
      </w:pPr>
    </w:p>
    <w:p w14:paraId="594D6E86" w14:textId="13570D76" w:rsidR="00CF5501" w:rsidRPr="00816B57" w:rsidRDefault="00CF5501" w:rsidP="00CF5501">
      <w:pPr>
        <w:spacing w:line="276" w:lineRule="auto"/>
        <w:jc w:val="center"/>
        <w:rPr>
          <w:rFonts w:ascii="Calibri" w:eastAsia="Calibri" w:hAnsi="Calibri" w:cs="Calibri"/>
          <w:bCs/>
          <w:sz w:val="28"/>
          <w:szCs w:val="28"/>
          <w:lang w:eastAsia="lt-LT"/>
        </w:rPr>
      </w:pPr>
      <w:r>
        <w:rPr>
          <w:rFonts w:ascii="Calibri" w:eastAsia="Times New Roman" w:hAnsi="Calibri" w:cs="Calibri"/>
          <w:bCs/>
          <w:sz w:val="28"/>
          <w:szCs w:val="28"/>
        </w:rPr>
        <w:t xml:space="preserve">TECHNINĖ </w:t>
      </w:r>
      <w:r w:rsidRPr="00816B57">
        <w:rPr>
          <w:rFonts w:ascii="Calibri" w:eastAsia="Times New Roman" w:hAnsi="Calibri" w:cs="Calibri"/>
          <w:bCs/>
          <w:sz w:val="28"/>
          <w:szCs w:val="28"/>
        </w:rPr>
        <w:t>UŽDUOTIS</w:t>
      </w:r>
    </w:p>
    <w:p w14:paraId="0A95F754" w14:textId="77777777" w:rsidR="00CF5501" w:rsidRDefault="00CF5501" w:rsidP="00CF5501">
      <w:pPr>
        <w:spacing w:line="276" w:lineRule="auto"/>
        <w:jc w:val="both"/>
        <w:rPr>
          <w:rFonts w:ascii="Calibri" w:eastAsia="Calibri" w:hAnsi="Calibri" w:cs="Calibri"/>
          <w:bCs/>
          <w:sz w:val="21"/>
          <w:szCs w:val="21"/>
          <w:lang w:eastAsia="lt-LT"/>
        </w:rPr>
      </w:pPr>
    </w:p>
    <w:p w14:paraId="363E1387" w14:textId="77777777" w:rsidR="00CF5501" w:rsidRDefault="00CF5501" w:rsidP="00CF5501">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p w14:paraId="067FFCDC" w14:textId="77777777" w:rsidR="00CF5501" w:rsidRDefault="00CF5501" w:rsidP="00CF5501">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08192EB9" w14:textId="77777777" w:rsidR="0019019F" w:rsidRPr="0019019F" w:rsidRDefault="0019019F" w:rsidP="00816B57">
      <w:pPr>
        <w:spacing w:line="276" w:lineRule="auto"/>
        <w:rPr>
          <w:rFonts w:ascii="Calibri" w:eastAsia="Calibri" w:hAnsi="Calibri" w:cs="Calibri"/>
          <w:bCs/>
          <w:sz w:val="21"/>
          <w:szCs w:val="21"/>
          <w:lang w:eastAsia="lt-LT"/>
        </w:rPr>
      </w:pPr>
    </w:p>
    <w:p w14:paraId="1C929911" w14:textId="1DBBDAFD"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51" w:name="_Ref38285444"/>
      <w:bookmarkStart w:id="52" w:name="_Ref38291496"/>
      <w:bookmarkStart w:id="53" w:name="_Toc205302117"/>
      <w:r w:rsidRPr="00C826B2">
        <w:rPr>
          <w:rFonts w:ascii="Calibri" w:eastAsia="Calibri" w:hAnsi="Calibri" w:cs="Calibri"/>
          <w:color w:val="0070C0"/>
          <w:sz w:val="21"/>
          <w:szCs w:val="21"/>
          <w:lang w:eastAsia="lt-LT"/>
        </w:rPr>
        <w:t xml:space="preserve">Pirkimo sąlygų </w:t>
      </w:r>
      <w:r w:rsidR="00CF5501">
        <w:rPr>
          <w:rFonts w:ascii="Calibri" w:eastAsia="Calibri" w:hAnsi="Calibri" w:cs="Calibri"/>
          <w:color w:val="0070C0"/>
          <w:sz w:val="21"/>
          <w:szCs w:val="21"/>
          <w:lang w:eastAsia="lt-LT"/>
        </w:rPr>
        <w:t>4</w:t>
      </w:r>
      <w:r w:rsidRPr="00C826B2">
        <w:rPr>
          <w:rFonts w:ascii="Calibri" w:eastAsia="Calibri" w:hAnsi="Calibri" w:cs="Calibri"/>
          <w:color w:val="0070C0"/>
          <w:sz w:val="21"/>
          <w:szCs w:val="21"/>
          <w:lang w:eastAsia="lt-LT"/>
        </w:rPr>
        <w:t xml:space="preserve"> priedas „Tiekėjų pašalinimo pagrindai“</w:t>
      </w:r>
      <w:bookmarkEnd w:id="51"/>
      <w:bookmarkEnd w:id="52"/>
      <w:bookmarkEnd w:id="53"/>
    </w:p>
    <w:p w14:paraId="49690F94" w14:textId="77777777" w:rsidR="00816B57" w:rsidRDefault="00816B57" w:rsidP="00816B57">
      <w:pPr>
        <w:spacing w:line="276" w:lineRule="auto"/>
        <w:jc w:val="center"/>
        <w:rPr>
          <w:rFonts w:ascii="Calibri" w:eastAsia="Calibri" w:hAnsi="Calibri" w:cs="Calibri"/>
          <w:sz w:val="28"/>
          <w:szCs w:val="28"/>
          <w:lang w:eastAsia="lt-LT"/>
        </w:rPr>
      </w:pPr>
    </w:p>
    <w:p w14:paraId="3F06E8CF" w14:textId="3C8EB2AB" w:rsidR="00C826B2" w:rsidRPr="00816B57" w:rsidRDefault="00816B57" w:rsidP="00816B57">
      <w:pPr>
        <w:spacing w:line="276" w:lineRule="auto"/>
        <w:jc w:val="center"/>
        <w:rPr>
          <w:rFonts w:ascii="Calibri" w:eastAsia="Calibri" w:hAnsi="Calibri" w:cs="Calibri"/>
          <w:b/>
          <w:bCs/>
          <w:smallCaps/>
          <w:sz w:val="28"/>
          <w:szCs w:val="28"/>
          <w:lang w:eastAsia="lt-LT"/>
        </w:rPr>
      </w:pPr>
      <w:r w:rsidRPr="00816B57">
        <w:rPr>
          <w:rFonts w:ascii="Calibri" w:eastAsia="Calibri" w:hAnsi="Calibri" w:cs="Calibri"/>
          <w:sz w:val="28"/>
          <w:szCs w:val="28"/>
          <w:lang w:eastAsia="lt-LT"/>
        </w:rPr>
        <w:t>TIEKĖJŲ PAŠALINIMO PAGRINDAI</w:t>
      </w:r>
    </w:p>
    <w:p w14:paraId="188EBF3F" w14:textId="77777777" w:rsidR="00816B57" w:rsidRDefault="00816B57" w:rsidP="0019019F">
      <w:pPr>
        <w:spacing w:line="276" w:lineRule="auto"/>
        <w:jc w:val="both"/>
        <w:rPr>
          <w:rFonts w:ascii="Calibri" w:eastAsia="Calibri" w:hAnsi="Calibri" w:cs="Calibri"/>
          <w:bCs/>
          <w:sz w:val="21"/>
          <w:szCs w:val="21"/>
          <w:lang w:eastAsia="lt-LT"/>
        </w:rPr>
      </w:pPr>
    </w:p>
    <w:p w14:paraId="50D8A4EC" w14:textId="13575619"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p w14:paraId="7B5DE478" w14:textId="7AD7B408" w:rsidR="0019019F" w:rsidRPr="00C826B2" w:rsidRDefault="0019019F" w:rsidP="0019019F">
      <w:pPr>
        <w:spacing w:line="276" w:lineRule="auto"/>
        <w:jc w:val="both"/>
        <w:rPr>
          <w:rFonts w:ascii="Calibri" w:eastAsia="Calibri" w:hAnsi="Calibri" w:cs="Calibri"/>
          <w:b/>
          <w:bCs/>
          <w:smallCaps/>
          <w:lang w:eastAsia="lt-LT"/>
        </w:rPr>
      </w:pPr>
    </w:p>
    <w:p w14:paraId="3B269C67" w14:textId="53C9E89C" w:rsidR="0019019F" w:rsidRDefault="00C826B2"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54" w:name="_Ref38291223"/>
      <w:bookmarkStart w:id="55" w:name="_Ref38291334"/>
      <w:bookmarkStart w:id="56" w:name="_Ref38533412"/>
    </w:p>
    <w:p w14:paraId="03ED9B9E" w14:textId="0CFDA453" w:rsidR="00816B57" w:rsidRDefault="00816B57" w:rsidP="0019019F">
      <w:pPr>
        <w:spacing w:line="276" w:lineRule="auto"/>
        <w:jc w:val="center"/>
        <w:rPr>
          <w:rFonts w:ascii="Calibri" w:eastAsia="Calibri" w:hAnsi="Calibri" w:cs="Calibri"/>
          <w:b/>
          <w:bCs/>
          <w:smallCaps/>
          <w:lang w:eastAsia="lt-LT"/>
        </w:rPr>
      </w:pPr>
    </w:p>
    <w:p w14:paraId="7995B860" w14:textId="7FCF2BDD" w:rsidR="00C719D7" w:rsidRDefault="00C719D7" w:rsidP="0019019F">
      <w:pPr>
        <w:spacing w:line="276" w:lineRule="auto"/>
        <w:jc w:val="center"/>
        <w:rPr>
          <w:rFonts w:ascii="Calibri" w:eastAsia="Calibri" w:hAnsi="Calibri" w:cs="Calibri"/>
          <w:b/>
          <w:bCs/>
          <w:smallCaps/>
          <w:lang w:eastAsia="lt-LT"/>
        </w:rPr>
      </w:pPr>
    </w:p>
    <w:p w14:paraId="49D2BA31" w14:textId="343DBBD9" w:rsidR="00C719D7" w:rsidRDefault="00C719D7" w:rsidP="0019019F">
      <w:pPr>
        <w:spacing w:line="276" w:lineRule="auto"/>
        <w:jc w:val="center"/>
        <w:rPr>
          <w:rFonts w:ascii="Calibri" w:eastAsia="Calibri" w:hAnsi="Calibri" w:cs="Calibri"/>
          <w:b/>
          <w:bCs/>
          <w:smallCaps/>
          <w:lang w:eastAsia="lt-LT"/>
        </w:rPr>
      </w:pPr>
    </w:p>
    <w:p w14:paraId="3F5C49B3" w14:textId="52843802" w:rsidR="00C719D7" w:rsidRDefault="00C719D7" w:rsidP="0019019F">
      <w:pPr>
        <w:spacing w:line="276" w:lineRule="auto"/>
        <w:jc w:val="center"/>
        <w:rPr>
          <w:rFonts w:ascii="Calibri" w:eastAsia="Calibri" w:hAnsi="Calibri" w:cs="Calibri"/>
          <w:b/>
          <w:bCs/>
          <w:smallCaps/>
          <w:lang w:eastAsia="lt-LT"/>
        </w:rPr>
      </w:pPr>
    </w:p>
    <w:p w14:paraId="356598B7" w14:textId="15A08537" w:rsidR="00C719D7" w:rsidRDefault="00C719D7" w:rsidP="0019019F">
      <w:pPr>
        <w:spacing w:line="276" w:lineRule="auto"/>
        <w:jc w:val="center"/>
        <w:rPr>
          <w:rFonts w:ascii="Calibri" w:eastAsia="Calibri" w:hAnsi="Calibri" w:cs="Calibri"/>
          <w:b/>
          <w:bCs/>
          <w:smallCaps/>
          <w:lang w:eastAsia="lt-LT"/>
        </w:rPr>
      </w:pPr>
    </w:p>
    <w:p w14:paraId="4A235590" w14:textId="48965333" w:rsidR="00C719D7" w:rsidRDefault="00C719D7" w:rsidP="0019019F">
      <w:pPr>
        <w:spacing w:line="276" w:lineRule="auto"/>
        <w:jc w:val="center"/>
        <w:rPr>
          <w:rFonts w:ascii="Calibri" w:eastAsia="Calibri" w:hAnsi="Calibri" w:cs="Calibri"/>
          <w:b/>
          <w:bCs/>
          <w:smallCaps/>
          <w:lang w:eastAsia="lt-LT"/>
        </w:rPr>
      </w:pPr>
    </w:p>
    <w:p w14:paraId="04A7D133" w14:textId="7B9F7763" w:rsidR="00816B57" w:rsidRDefault="00C826B2" w:rsidP="00816B57">
      <w:pPr>
        <w:spacing w:after="0" w:line="240" w:lineRule="auto"/>
        <w:ind w:left="1296" w:firstLine="1296"/>
        <w:jc w:val="center"/>
        <w:rPr>
          <w:rFonts w:ascii="Calibri" w:eastAsia="Calibri" w:hAnsi="Calibri" w:cs="Calibri"/>
          <w:color w:val="0070C0"/>
          <w:sz w:val="21"/>
          <w:szCs w:val="21"/>
          <w:lang w:eastAsia="lt-LT"/>
        </w:rPr>
      </w:pPr>
      <w:bookmarkStart w:id="57" w:name="_Hlk202795136"/>
      <w:r w:rsidRPr="00C826B2">
        <w:rPr>
          <w:rFonts w:ascii="Calibri" w:eastAsia="Calibri" w:hAnsi="Calibri" w:cs="Calibri"/>
          <w:color w:val="0070C0"/>
          <w:sz w:val="21"/>
          <w:szCs w:val="21"/>
          <w:lang w:eastAsia="lt-LT"/>
        </w:rPr>
        <w:lastRenderedPageBreak/>
        <w:t xml:space="preserve">Pirkimo sąlygų </w:t>
      </w:r>
      <w:r w:rsidR="00CF5501">
        <w:rPr>
          <w:rFonts w:ascii="Calibri" w:eastAsia="Calibri" w:hAnsi="Calibri" w:cs="Calibri"/>
          <w:color w:val="0070C0"/>
          <w:sz w:val="21"/>
          <w:szCs w:val="21"/>
          <w:lang w:eastAsia="lt-LT"/>
        </w:rPr>
        <w:t>5</w:t>
      </w:r>
      <w:r w:rsidRPr="00C826B2">
        <w:rPr>
          <w:rFonts w:ascii="Calibri" w:eastAsia="Calibri" w:hAnsi="Calibri" w:cs="Calibri"/>
          <w:color w:val="0070C0"/>
          <w:sz w:val="21"/>
          <w:szCs w:val="21"/>
          <w:lang w:eastAsia="lt-LT"/>
        </w:rPr>
        <w:t xml:space="preserve"> priedas „Tiekėjų kvalifikacijos reikalavimai </w:t>
      </w:r>
    </w:p>
    <w:p w14:paraId="5BD96A4C" w14:textId="02BA6313" w:rsidR="00C826B2" w:rsidRPr="00816B57" w:rsidRDefault="00C826B2" w:rsidP="00816B57">
      <w:pPr>
        <w:spacing w:after="0" w:line="240" w:lineRule="auto"/>
        <w:ind w:left="1296" w:firstLine="1296"/>
        <w:jc w:val="center"/>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t xml:space="preserve">ir reikalaujami kokybės bei aplinkos apsaugos </w:t>
      </w:r>
      <w:r w:rsidR="00816B57">
        <w:rPr>
          <w:rFonts w:ascii="Calibri" w:eastAsia="Calibri" w:hAnsi="Calibri" w:cs="Calibri"/>
          <w:color w:val="0070C0"/>
          <w:sz w:val="21"/>
          <w:szCs w:val="21"/>
          <w:lang w:eastAsia="lt-LT"/>
        </w:rPr>
        <w:t xml:space="preserve"> </w:t>
      </w:r>
      <w:r w:rsidRPr="00C826B2">
        <w:rPr>
          <w:rFonts w:ascii="Calibri" w:eastAsia="Calibri" w:hAnsi="Calibri" w:cs="Calibri"/>
          <w:color w:val="0070C0"/>
          <w:sz w:val="21"/>
          <w:szCs w:val="21"/>
          <w:lang w:eastAsia="lt-LT"/>
        </w:rPr>
        <w:t>vadybos sistemų standartai“</w:t>
      </w:r>
      <w:bookmarkEnd w:id="54"/>
      <w:bookmarkEnd w:id="55"/>
      <w:bookmarkEnd w:id="56"/>
    </w:p>
    <w:bookmarkEnd w:id="57"/>
    <w:p w14:paraId="3ECFC571" w14:textId="77777777" w:rsidR="00C826B2" w:rsidRPr="00C826B2" w:rsidRDefault="00C826B2" w:rsidP="00C826B2">
      <w:pPr>
        <w:spacing w:line="276" w:lineRule="auto"/>
        <w:rPr>
          <w:rFonts w:ascii="Calibri" w:eastAsia="Calibri" w:hAnsi="Calibri" w:cs="Calibri"/>
          <w:b/>
          <w:bCs/>
          <w:smallCaps/>
          <w:lang w:eastAsia="lt-LT"/>
        </w:rPr>
      </w:pPr>
    </w:p>
    <w:p w14:paraId="43D6661A" w14:textId="77777777" w:rsidR="00C826B2" w:rsidRPr="00C826B2" w:rsidRDefault="00C826B2" w:rsidP="00C826B2">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C826B2">
        <w:rPr>
          <w:rFonts w:ascii="Calibri" w:eastAsia="Calibri" w:hAnsi="Calibri" w:cs="Arial"/>
          <w:caps/>
          <w:smallCaps/>
          <w:color w:val="404040"/>
          <w:spacing w:val="20"/>
          <w:sz w:val="28"/>
          <w:szCs w:val="28"/>
          <w:lang w:eastAsia="lt-LT"/>
        </w:rPr>
        <w:t xml:space="preserve">TIEKĖJŲ KVALIFIKACIJOS REIKALAVIMAI IR REIKALAVIMAI LAIKYTIS </w:t>
      </w:r>
      <w:r w:rsidRPr="00C826B2">
        <w:rPr>
          <w:rFonts w:ascii="Calibri" w:eastAsia="Calibri" w:hAnsi="Calibri" w:cs="Arial"/>
          <w:caps/>
          <w:color w:val="404040"/>
          <w:spacing w:val="20"/>
          <w:sz w:val="28"/>
          <w:szCs w:val="28"/>
        </w:rPr>
        <w:t>KOKYBĖS VADYBOS SISTEMOS IR (ARBA) APLINKOS APSAUGOS VADYBOS SISTEMOS STANDARTŲ</w:t>
      </w:r>
    </w:p>
    <w:p w14:paraId="4C919A45" w14:textId="793EBA21" w:rsidR="00DB3AC0" w:rsidRPr="00DB3AC0" w:rsidRDefault="0019019F" w:rsidP="00D27B7A">
      <w:pPr>
        <w:numPr>
          <w:ilvl w:val="0"/>
          <w:numId w:val="3"/>
        </w:numPr>
        <w:tabs>
          <w:tab w:val="left" w:pos="851"/>
        </w:tabs>
        <w:spacing w:after="0" w:line="20" w:lineRule="atLeast"/>
        <w:ind w:left="567" w:firstLine="567"/>
        <w:contextualSpacing/>
        <w:jc w:val="both"/>
        <w:rPr>
          <w:rFonts w:ascii="Calibri" w:eastAsia="Calibri" w:hAnsi="Calibri" w:cs="Calibri"/>
          <w:sz w:val="21"/>
          <w:szCs w:val="21"/>
          <w:lang w:eastAsia="lt-LT"/>
        </w:rPr>
      </w:pPr>
      <w:r w:rsidRPr="00DB3AC0">
        <w:rPr>
          <w:rFonts w:ascii="Calibri" w:eastAsia="Calibri" w:hAnsi="Calibri" w:cs="Calibri"/>
          <w:sz w:val="21"/>
          <w:szCs w:val="21"/>
        </w:rPr>
        <w:t>Reikalavimai tiekėjo kvalifikacijai</w:t>
      </w:r>
      <w:r w:rsidR="00DB3AC0" w:rsidRPr="00DB3AC0">
        <w:rPr>
          <w:rFonts w:ascii="Calibri" w:eastAsia="Calibri" w:hAnsi="Calibri" w:cs="Calibri"/>
          <w:sz w:val="21"/>
          <w:szCs w:val="21"/>
        </w:rPr>
        <w:t>:</w:t>
      </w:r>
      <w:r w:rsidRPr="00DB3AC0">
        <w:rPr>
          <w:rFonts w:ascii="Calibri" w:eastAsia="Calibri" w:hAnsi="Calibri" w:cs="Calibri"/>
          <w:sz w:val="21"/>
          <w:szCs w:val="21"/>
        </w:rPr>
        <w:t xml:space="preserve"> </w:t>
      </w:r>
    </w:p>
    <w:p w14:paraId="7B17C1B8" w14:textId="77777777" w:rsidR="00DB3AC0" w:rsidRPr="00DB3AC0" w:rsidRDefault="00DB3AC0" w:rsidP="00DB3AC0">
      <w:pPr>
        <w:spacing w:before="60" w:after="60" w:line="256" w:lineRule="auto"/>
        <w:jc w:val="center"/>
        <w:rPr>
          <w:rFonts w:cstheme="minorHAnsi"/>
          <w:b/>
          <w:bCs/>
          <w:sz w:val="21"/>
          <w:szCs w:val="21"/>
          <w:lang w:eastAsia="lt-LT"/>
        </w:rPr>
      </w:pPr>
      <w:r w:rsidRPr="00DB3AC0">
        <w:rPr>
          <w:rFonts w:cstheme="minorHAnsi"/>
          <w:b/>
          <w:bCs/>
          <w:sz w:val="21"/>
          <w:szCs w:val="21"/>
          <w:lang w:eastAsia="lt-LT"/>
        </w:rPr>
        <w:t>Tiekėjų kvalifikacijos reikalavimai</w:t>
      </w:r>
    </w:p>
    <w:tbl>
      <w:tblPr>
        <w:tblStyle w:val="Lentelstinklelis1"/>
        <w:tblW w:w="0" w:type="auto"/>
        <w:tblInd w:w="0" w:type="dxa"/>
        <w:tblLook w:val="04A0" w:firstRow="1" w:lastRow="0" w:firstColumn="1" w:lastColumn="0" w:noHBand="0" w:noVBand="1"/>
      </w:tblPr>
      <w:tblGrid>
        <w:gridCol w:w="846"/>
        <w:gridCol w:w="3260"/>
        <w:gridCol w:w="3119"/>
        <w:gridCol w:w="2737"/>
      </w:tblGrid>
      <w:tr w:rsidR="00DB3AC0" w:rsidRPr="006D53BB" w14:paraId="6378F3B0" w14:textId="77777777" w:rsidTr="00541C8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96F9957" w14:textId="77777777" w:rsidR="00DB3AC0" w:rsidRPr="006D53BB" w:rsidRDefault="00DB3AC0" w:rsidP="00DB3AC0">
            <w:pPr>
              <w:tabs>
                <w:tab w:val="left" w:pos="3012"/>
              </w:tabs>
              <w:spacing w:line="276" w:lineRule="auto"/>
              <w:rPr>
                <w:rFonts w:asciiTheme="minorHAnsi" w:cstheme="minorHAnsi"/>
                <w:sz w:val="21"/>
                <w:szCs w:val="21"/>
                <w:lang w:eastAsia="lt-LT"/>
              </w:rPr>
            </w:pPr>
            <w:r w:rsidRPr="006D53BB">
              <w:rPr>
                <w:rFonts w:asciiTheme="minorHAnsi" w:cstheme="minorHAnsi"/>
                <w:b/>
                <w:bCs/>
                <w:sz w:val="21"/>
                <w:szCs w:val="21"/>
                <w:lang w:eastAsia="lt-LT"/>
              </w:rPr>
              <w:t>Eil. Nr.</w:t>
            </w:r>
          </w:p>
        </w:tc>
        <w:tc>
          <w:tcPr>
            <w:tcW w:w="3260"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295A9538" w14:textId="68AF1458" w:rsidR="00DB3AC0" w:rsidRPr="006D53BB" w:rsidRDefault="00DB3AC0" w:rsidP="00DB3AC0">
            <w:pPr>
              <w:tabs>
                <w:tab w:val="left" w:pos="3012"/>
              </w:tabs>
              <w:spacing w:line="276" w:lineRule="auto"/>
              <w:rPr>
                <w:rFonts w:asciiTheme="minorHAnsi" w:cstheme="minorHAnsi"/>
                <w:sz w:val="21"/>
                <w:szCs w:val="21"/>
                <w:lang w:eastAsia="lt-LT"/>
              </w:rPr>
            </w:pPr>
            <w:r w:rsidRPr="006D53BB">
              <w:rPr>
                <w:rFonts w:asciiTheme="minorHAnsi" w:cstheme="minorHAnsi"/>
                <w:b/>
                <w:bCs/>
                <w:color w:val="000000"/>
                <w:sz w:val="21"/>
                <w:szCs w:val="21"/>
                <w:lang w:eastAsia="lt-LT"/>
              </w:rPr>
              <w:t>Kvalifikacijos reikalavimas</w:t>
            </w:r>
          </w:p>
        </w:tc>
        <w:tc>
          <w:tcPr>
            <w:tcW w:w="3119"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31B4D6E" w14:textId="77777777" w:rsidR="00DB3AC0" w:rsidRPr="006D53BB" w:rsidRDefault="00DB3AC0" w:rsidP="00DB3AC0">
            <w:pPr>
              <w:tabs>
                <w:tab w:val="left" w:pos="3012"/>
              </w:tabs>
              <w:spacing w:line="276" w:lineRule="auto"/>
              <w:rPr>
                <w:rFonts w:asciiTheme="minorHAnsi" w:cstheme="minorHAnsi"/>
                <w:sz w:val="21"/>
                <w:szCs w:val="21"/>
                <w:lang w:eastAsia="lt-LT"/>
              </w:rPr>
            </w:pPr>
            <w:r w:rsidRPr="006D53BB">
              <w:rPr>
                <w:rFonts w:asciiTheme="minorHAnsi" w:cstheme="minorHAnsi"/>
                <w:b/>
                <w:bCs/>
                <w:color w:val="000000"/>
                <w:sz w:val="21"/>
                <w:szCs w:val="21"/>
                <w:lang w:eastAsia="lt-LT"/>
              </w:rPr>
              <w:t>Atitiktį reikalavimui įrodantys  dokumentai</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9761E66" w14:textId="77777777" w:rsidR="00DB3AC0" w:rsidRPr="006D53BB" w:rsidRDefault="00DB3AC0" w:rsidP="00DB3AC0">
            <w:pPr>
              <w:tabs>
                <w:tab w:val="left" w:pos="3012"/>
              </w:tabs>
              <w:spacing w:line="276" w:lineRule="auto"/>
              <w:rPr>
                <w:rFonts w:asciiTheme="minorHAnsi" w:cstheme="minorHAnsi"/>
                <w:sz w:val="21"/>
                <w:szCs w:val="21"/>
                <w:lang w:eastAsia="lt-LT"/>
              </w:rPr>
            </w:pPr>
            <w:r w:rsidRPr="006D53BB">
              <w:rPr>
                <w:rFonts w:asciiTheme="minorHAnsi" w:cstheme="minorHAnsi"/>
                <w:b/>
                <w:bCs/>
                <w:color w:val="000000"/>
                <w:sz w:val="21"/>
                <w:szCs w:val="21"/>
                <w:lang w:eastAsia="lt-LT"/>
              </w:rPr>
              <w:t>Subjektas, kuris turi atitikti reikalavimą</w:t>
            </w:r>
          </w:p>
        </w:tc>
      </w:tr>
      <w:tr w:rsidR="00DB3AC0" w:rsidRPr="006D53BB" w14:paraId="41DFA6B1" w14:textId="77777777" w:rsidTr="00541C88">
        <w:tc>
          <w:tcPr>
            <w:tcW w:w="846" w:type="dxa"/>
          </w:tcPr>
          <w:p w14:paraId="32298F77" w14:textId="77777777" w:rsidR="00DB3AC0" w:rsidRPr="006D53BB" w:rsidRDefault="00DB3AC0" w:rsidP="00DB3AC0">
            <w:pPr>
              <w:tabs>
                <w:tab w:val="left" w:pos="3012"/>
              </w:tabs>
              <w:spacing w:line="276" w:lineRule="auto"/>
              <w:rPr>
                <w:rFonts w:asciiTheme="minorHAnsi" w:cstheme="minorHAnsi"/>
                <w:b/>
                <w:sz w:val="21"/>
                <w:szCs w:val="21"/>
                <w:lang w:eastAsia="lt-LT"/>
              </w:rPr>
            </w:pPr>
            <w:r w:rsidRPr="006D53BB">
              <w:rPr>
                <w:rFonts w:asciiTheme="minorHAnsi" w:cstheme="minorHAnsi"/>
                <w:b/>
                <w:sz w:val="21"/>
                <w:szCs w:val="21"/>
                <w:lang w:eastAsia="lt-LT"/>
              </w:rPr>
              <w:t xml:space="preserve">1. </w:t>
            </w:r>
          </w:p>
        </w:tc>
        <w:tc>
          <w:tcPr>
            <w:tcW w:w="9116" w:type="dxa"/>
            <w:gridSpan w:val="3"/>
          </w:tcPr>
          <w:p w14:paraId="7F718A9D" w14:textId="77777777" w:rsidR="00DB3AC0" w:rsidRPr="006D53BB" w:rsidRDefault="00DB3AC0" w:rsidP="00DB3AC0">
            <w:pPr>
              <w:tabs>
                <w:tab w:val="left" w:pos="3012"/>
              </w:tabs>
              <w:spacing w:line="276" w:lineRule="auto"/>
              <w:rPr>
                <w:rFonts w:asciiTheme="minorHAnsi" w:cstheme="minorHAnsi"/>
                <w:b/>
                <w:sz w:val="21"/>
                <w:szCs w:val="21"/>
                <w:lang w:eastAsia="lt-LT"/>
              </w:rPr>
            </w:pPr>
            <w:r w:rsidRPr="006D53BB">
              <w:rPr>
                <w:rFonts w:asciiTheme="minorHAnsi" w:cstheme="minorHAnsi"/>
                <w:b/>
                <w:sz w:val="21"/>
                <w:szCs w:val="21"/>
                <w:lang w:eastAsia="lt-LT"/>
              </w:rPr>
              <w:t>Teisė verstis veikla</w:t>
            </w:r>
          </w:p>
        </w:tc>
      </w:tr>
      <w:tr w:rsidR="00DB3AC0" w:rsidRPr="006D53BB" w14:paraId="65905742" w14:textId="77777777" w:rsidTr="00541C8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A9F4E" w14:textId="77777777" w:rsidR="00DB3AC0" w:rsidRPr="006D53BB" w:rsidRDefault="00DB3AC0" w:rsidP="00DB3AC0">
            <w:pPr>
              <w:tabs>
                <w:tab w:val="left" w:pos="3012"/>
              </w:tabs>
              <w:spacing w:line="276" w:lineRule="auto"/>
              <w:rPr>
                <w:rFonts w:asciiTheme="minorHAnsi" w:cstheme="minorHAnsi"/>
                <w:sz w:val="21"/>
                <w:szCs w:val="21"/>
                <w:lang w:eastAsia="lt-LT"/>
              </w:rPr>
            </w:pPr>
            <w:r w:rsidRPr="006D53BB">
              <w:rPr>
                <w:rFonts w:asciiTheme="minorHAnsi" w:cstheme="minorHAnsi"/>
                <w:sz w:val="21"/>
                <w:szCs w:val="21"/>
                <w:lang w:eastAsia="lt-LT"/>
              </w:rPr>
              <w:t xml:space="preserve">1.1 </w:t>
            </w:r>
          </w:p>
        </w:tc>
        <w:tc>
          <w:tcPr>
            <w:tcW w:w="3260" w:type="dxa"/>
            <w:tcBorders>
              <w:top w:val="single" w:sz="4" w:space="0" w:color="000000" w:themeColor="text1"/>
              <w:left w:val="single" w:sz="4" w:space="0" w:color="000000" w:themeColor="text1"/>
              <w:bottom w:val="single" w:sz="4" w:space="0" w:color="000000" w:themeColor="text1"/>
              <w:right w:val="single" w:sz="4" w:space="0" w:color="auto"/>
            </w:tcBorders>
          </w:tcPr>
          <w:p w14:paraId="0AC13001" w14:textId="30B184D3" w:rsidR="00DB3AC0" w:rsidRPr="006D53BB" w:rsidRDefault="00FC5271" w:rsidP="00DB3AC0">
            <w:pPr>
              <w:tabs>
                <w:tab w:val="left" w:pos="3012"/>
              </w:tabs>
              <w:spacing w:line="276" w:lineRule="auto"/>
              <w:rPr>
                <w:rFonts w:asciiTheme="minorHAnsi" w:cstheme="minorHAnsi"/>
                <w:sz w:val="21"/>
                <w:szCs w:val="21"/>
                <w:lang w:eastAsia="lt-LT"/>
              </w:rPr>
            </w:pPr>
            <w:r w:rsidRPr="006D53BB">
              <w:rPr>
                <w:rFonts w:asciiTheme="minorHAnsi" w:cstheme="minorHAnsi"/>
                <w:sz w:val="21"/>
                <w:szCs w:val="21"/>
                <w:lang w:eastAsia="lt-LT"/>
              </w:rPr>
              <w:t>NETAIKOMA</w:t>
            </w:r>
          </w:p>
        </w:tc>
        <w:tc>
          <w:tcPr>
            <w:tcW w:w="3119" w:type="dxa"/>
          </w:tcPr>
          <w:p w14:paraId="3B09B94F" w14:textId="34B056FC" w:rsidR="00DB3AC0" w:rsidRPr="006D53BB" w:rsidRDefault="00DB3AC0" w:rsidP="00DB3AC0">
            <w:pPr>
              <w:tabs>
                <w:tab w:val="left" w:pos="3012"/>
              </w:tabs>
              <w:spacing w:line="276" w:lineRule="auto"/>
              <w:rPr>
                <w:rFonts w:asciiTheme="minorHAnsi" w:cstheme="minorHAnsi"/>
                <w:sz w:val="21"/>
                <w:szCs w:val="21"/>
                <w:lang w:eastAsia="lt-LT"/>
              </w:rPr>
            </w:pP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CBFA0" w14:textId="4E11335E" w:rsidR="00DB3AC0" w:rsidRPr="006D53BB" w:rsidRDefault="00DB3AC0" w:rsidP="00DB3AC0">
            <w:pPr>
              <w:tabs>
                <w:tab w:val="left" w:pos="3012"/>
              </w:tabs>
              <w:spacing w:line="276" w:lineRule="auto"/>
              <w:rPr>
                <w:rFonts w:asciiTheme="minorHAnsi" w:cstheme="minorHAnsi"/>
                <w:sz w:val="21"/>
                <w:szCs w:val="21"/>
                <w:lang w:eastAsia="lt-LT"/>
              </w:rPr>
            </w:pPr>
          </w:p>
        </w:tc>
      </w:tr>
      <w:tr w:rsidR="00DB3AC0" w:rsidRPr="006D53BB" w14:paraId="488C21BF" w14:textId="77777777" w:rsidTr="00541C8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05BCF" w14:textId="77777777" w:rsidR="00DB3AC0" w:rsidRPr="006D53BB" w:rsidRDefault="00DB3AC0" w:rsidP="00DB3AC0">
            <w:pPr>
              <w:tabs>
                <w:tab w:val="left" w:pos="3012"/>
              </w:tabs>
              <w:spacing w:line="276" w:lineRule="auto"/>
              <w:rPr>
                <w:rFonts w:asciiTheme="minorHAnsi" w:cstheme="minorHAnsi"/>
                <w:b/>
                <w:sz w:val="21"/>
                <w:szCs w:val="21"/>
                <w:lang w:eastAsia="lt-LT"/>
              </w:rPr>
            </w:pPr>
            <w:r w:rsidRPr="006D53BB">
              <w:rPr>
                <w:rFonts w:asciiTheme="minorHAnsi" w:cstheme="minorHAnsi"/>
                <w:b/>
                <w:sz w:val="21"/>
                <w:szCs w:val="21"/>
                <w:lang w:eastAsia="lt-LT"/>
              </w:rPr>
              <w:t xml:space="preserve">2. </w:t>
            </w:r>
          </w:p>
        </w:tc>
        <w:tc>
          <w:tcPr>
            <w:tcW w:w="91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F166E" w14:textId="77777777" w:rsidR="00DB3AC0" w:rsidRPr="006D53BB" w:rsidRDefault="00DB3AC0" w:rsidP="00DB3AC0">
            <w:pPr>
              <w:autoSpaceDE w:val="0"/>
              <w:autoSpaceDN w:val="0"/>
              <w:adjustRightInd w:val="0"/>
              <w:spacing w:line="276" w:lineRule="auto"/>
              <w:rPr>
                <w:rFonts w:asciiTheme="minorHAnsi" w:cstheme="minorHAnsi"/>
                <w:color w:val="000000"/>
                <w:sz w:val="21"/>
                <w:szCs w:val="21"/>
                <w:lang w:eastAsia="lt-LT"/>
              </w:rPr>
            </w:pPr>
            <w:r w:rsidRPr="006D53BB">
              <w:rPr>
                <w:rFonts w:asciiTheme="minorHAnsi" w:cstheme="minorHAnsi"/>
                <w:b/>
                <w:bCs/>
                <w:color w:val="000000"/>
                <w:sz w:val="21"/>
                <w:szCs w:val="21"/>
                <w:lang w:eastAsia="lt-LT"/>
              </w:rPr>
              <w:t>Finansinis</w:t>
            </w:r>
            <w:r w:rsidRPr="006D53BB">
              <w:rPr>
                <w:rFonts w:asciiTheme="minorHAnsi" w:cstheme="minorHAnsi"/>
                <w:color w:val="000000"/>
                <w:sz w:val="21"/>
                <w:szCs w:val="21"/>
                <w:lang w:eastAsia="lt-LT"/>
              </w:rPr>
              <w:t xml:space="preserve"> </w:t>
            </w:r>
            <w:r w:rsidRPr="006D53BB">
              <w:rPr>
                <w:rFonts w:asciiTheme="minorHAnsi" w:cstheme="minorHAnsi"/>
                <w:b/>
                <w:bCs/>
                <w:color w:val="000000"/>
                <w:sz w:val="21"/>
                <w:szCs w:val="21"/>
                <w:lang w:eastAsia="lt-LT"/>
              </w:rPr>
              <w:t>ir ekonominis pajėgumas</w:t>
            </w:r>
          </w:p>
        </w:tc>
      </w:tr>
      <w:tr w:rsidR="00DB3AC0" w:rsidRPr="006D53BB" w14:paraId="2C4F805D" w14:textId="77777777" w:rsidTr="00541C8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78789" w14:textId="77777777" w:rsidR="00DB3AC0" w:rsidRPr="006D53BB" w:rsidRDefault="00DB3AC0" w:rsidP="00DB3AC0">
            <w:pPr>
              <w:tabs>
                <w:tab w:val="left" w:pos="3012"/>
              </w:tabs>
              <w:spacing w:line="276" w:lineRule="auto"/>
              <w:rPr>
                <w:rFonts w:asciiTheme="minorHAnsi" w:cstheme="minorHAnsi"/>
                <w:sz w:val="21"/>
                <w:szCs w:val="21"/>
                <w:lang w:eastAsia="lt-LT"/>
              </w:rPr>
            </w:pPr>
            <w:r w:rsidRPr="006D53BB">
              <w:rPr>
                <w:rFonts w:asciiTheme="minorHAnsi" w:cstheme="minorHAnsi"/>
                <w:sz w:val="21"/>
                <w:szCs w:val="21"/>
                <w:lang w:eastAsia="lt-LT"/>
              </w:rPr>
              <w:t>2.1</w:t>
            </w:r>
          </w:p>
        </w:tc>
        <w:tc>
          <w:tcPr>
            <w:tcW w:w="3260" w:type="dxa"/>
            <w:tcBorders>
              <w:top w:val="single" w:sz="4" w:space="0" w:color="000000" w:themeColor="text1"/>
              <w:left w:val="single" w:sz="4" w:space="0" w:color="000000" w:themeColor="text1"/>
              <w:bottom w:val="single" w:sz="4" w:space="0" w:color="000000" w:themeColor="text1"/>
              <w:right w:val="single" w:sz="4" w:space="0" w:color="auto"/>
            </w:tcBorders>
          </w:tcPr>
          <w:p w14:paraId="2D1762DF" w14:textId="77777777" w:rsidR="00DB3AC0" w:rsidRPr="006D53BB" w:rsidRDefault="00DB3AC0" w:rsidP="00DB3AC0">
            <w:pPr>
              <w:autoSpaceDE w:val="0"/>
              <w:autoSpaceDN w:val="0"/>
              <w:adjustRightInd w:val="0"/>
              <w:spacing w:line="276" w:lineRule="auto"/>
              <w:rPr>
                <w:rFonts w:asciiTheme="minorHAnsi" w:cstheme="minorHAnsi"/>
                <w:color w:val="000000"/>
                <w:sz w:val="21"/>
                <w:szCs w:val="21"/>
                <w:lang w:eastAsia="lt-LT"/>
              </w:rPr>
            </w:pPr>
            <w:r w:rsidRPr="006D53BB">
              <w:rPr>
                <w:rFonts w:asciiTheme="minorHAnsi" w:cstheme="minorHAnsi"/>
                <w:color w:val="000000"/>
                <w:sz w:val="21"/>
                <w:szCs w:val="21"/>
                <w:lang w:eastAsia="lt-LT"/>
              </w:rPr>
              <w:t>NETAIKOMA</w:t>
            </w:r>
          </w:p>
        </w:tc>
        <w:tc>
          <w:tcPr>
            <w:tcW w:w="3119" w:type="dxa"/>
          </w:tcPr>
          <w:p w14:paraId="7538BF27" w14:textId="77777777" w:rsidR="00DB3AC0" w:rsidRPr="006D53BB" w:rsidRDefault="00DB3AC0" w:rsidP="00DB3AC0">
            <w:pPr>
              <w:spacing w:line="276" w:lineRule="auto"/>
              <w:rPr>
                <w:rFonts w:asciiTheme="minorHAnsi" w:cstheme="minorHAnsi"/>
                <w:sz w:val="21"/>
                <w:szCs w:val="21"/>
              </w:rPr>
            </w:pP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A3993" w14:textId="77777777" w:rsidR="00DB3AC0" w:rsidRPr="006D53BB" w:rsidRDefault="00DB3AC0" w:rsidP="00DB3AC0">
            <w:pPr>
              <w:autoSpaceDE w:val="0"/>
              <w:autoSpaceDN w:val="0"/>
              <w:adjustRightInd w:val="0"/>
              <w:spacing w:line="276" w:lineRule="auto"/>
              <w:rPr>
                <w:rFonts w:asciiTheme="minorHAnsi" w:cstheme="minorHAnsi"/>
                <w:color w:val="000000"/>
                <w:sz w:val="21"/>
                <w:szCs w:val="21"/>
                <w:lang w:eastAsia="lt-LT"/>
              </w:rPr>
            </w:pPr>
          </w:p>
        </w:tc>
      </w:tr>
      <w:tr w:rsidR="00DB3AC0" w:rsidRPr="006D53BB" w14:paraId="5B2A1F9A" w14:textId="77777777" w:rsidTr="00541C8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C3FF6" w14:textId="77777777" w:rsidR="00DB3AC0" w:rsidRPr="006D53BB" w:rsidRDefault="00DB3AC0" w:rsidP="00DB3AC0">
            <w:pPr>
              <w:tabs>
                <w:tab w:val="left" w:pos="3012"/>
              </w:tabs>
              <w:spacing w:line="276" w:lineRule="auto"/>
              <w:rPr>
                <w:rFonts w:asciiTheme="minorHAnsi" w:cstheme="minorHAnsi"/>
                <w:b/>
                <w:sz w:val="21"/>
                <w:szCs w:val="21"/>
                <w:lang w:eastAsia="lt-LT"/>
              </w:rPr>
            </w:pPr>
            <w:r w:rsidRPr="006D53BB">
              <w:rPr>
                <w:rFonts w:asciiTheme="minorHAnsi" w:cstheme="minorHAnsi"/>
                <w:b/>
                <w:sz w:val="21"/>
                <w:szCs w:val="21"/>
                <w:lang w:eastAsia="lt-LT"/>
              </w:rPr>
              <w:t>3.</w:t>
            </w:r>
          </w:p>
        </w:tc>
        <w:tc>
          <w:tcPr>
            <w:tcW w:w="91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E817A" w14:textId="77777777" w:rsidR="00DB3AC0" w:rsidRPr="006D53BB" w:rsidRDefault="00DB3AC0" w:rsidP="00DB3AC0">
            <w:pPr>
              <w:autoSpaceDE w:val="0"/>
              <w:autoSpaceDN w:val="0"/>
              <w:adjustRightInd w:val="0"/>
              <w:spacing w:line="276" w:lineRule="auto"/>
              <w:rPr>
                <w:rFonts w:asciiTheme="minorHAnsi" w:cstheme="minorHAnsi"/>
                <w:b/>
                <w:color w:val="000000"/>
                <w:sz w:val="21"/>
                <w:szCs w:val="21"/>
                <w:lang w:eastAsia="lt-LT"/>
              </w:rPr>
            </w:pPr>
            <w:r w:rsidRPr="006D53BB">
              <w:rPr>
                <w:rFonts w:asciiTheme="minorHAnsi" w:cstheme="minorHAnsi"/>
                <w:b/>
                <w:color w:val="000000"/>
                <w:sz w:val="21"/>
                <w:szCs w:val="21"/>
                <w:lang w:eastAsia="lt-LT"/>
              </w:rPr>
              <w:t>Techninis ir profesinis pajėgumas</w:t>
            </w:r>
          </w:p>
        </w:tc>
      </w:tr>
      <w:tr w:rsidR="00DB3AC0" w:rsidRPr="006D53BB" w14:paraId="64D0CA4C" w14:textId="77777777" w:rsidTr="00541C8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B4D07" w14:textId="77777777" w:rsidR="00DB3AC0" w:rsidRPr="006D53BB" w:rsidRDefault="00DB3AC0" w:rsidP="00DB3AC0">
            <w:pPr>
              <w:tabs>
                <w:tab w:val="left" w:pos="3012"/>
              </w:tabs>
              <w:spacing w:line="276" w:lineRule="auto"/>
              <w:rPr>
                <w:rFonts w:asciiTheme="minorHAnsi" w:cstheme="minorHAnsi"/>
                <w:sz w:val="21"/>
                <w:szCs w:val="21"/>
                <w:lang w:eastAsia="lt-LT"/>
              </w:rPr>
            </w:pPr>
            <w:r w:rsidRPr="006D53BB">
              <w:rPr>
                <w:rFonts w:asciiTheme="minorHAnsi" w:cstheme="minorHAnsi"/>
                <w:sz w:val="21"/>
                <w:szCs w:val="21"/>
                <w:lang w:eastAsia="lt-LT"/>
              </w:rPr>
              <w:t>3.1</w:t>
            </w:r>
          </w:p>
        </w:tc>
        <w:tc>
          <w:tcPr>
            <w:tcW w:w="3260" w:type="dxa"/>
            <w:tcBorders>
              <w:top w:val="single" w:sz="4" w:space="0" w:color="000000" w:themeColor="text1"/>
              <w:left w:val="single" w:sz="4" w:space="0" w:color="000000" w:themeColor="text1"/>
              <w:bottom w:val="single" w:sz="4" w:space="0" w:color="000000" w:themeColor="text1"/>
              <w:right w:val="single" w:sz="4" w:space="0" w:color="auto"/>
            </w:tcBorders>
          </w:tcPr>
          <w:p w14:paraId="272B89B4" w14:textId="74DF2C90" w:rsidR="00DB3AC0" w:rsidRPr="006D53BB" w:rsidRDefault="00FC5271" w:rsidP="00DB3AC0">
            <w:pPr>
              <w:autoSpaceDE w:val="0"/>
              <w:autoSpaceDN w:val="0"/>
              <w:adjustRightInd w:val="0"/>
              <w:spacing w:line="276" w:lineRule="auto"/>
              <w:rPr>
                <w:rFonts w:asciiTheme="minorHAnsi" w:cstheme="minorHAnsi"/>
                <w:color w:val="000000"/>
                <w:sz w:val="21"/>
                <w:szCs w:val="21"/>
                <w:lang w:eastAsia="lt-LT"/>
              </w:rPr>
            </w:pPr>
            <w:r w:rsidRPr="006D53BB">
              <w:rPr>
                <w:rFonts w:asciiTheme="minorHAnsi" w:cstheme="minorHAnsi"/>
                <w:color w:val="000000"/>
                <w:sz w:val="21"/>
                <w:szCs w:val="21"/>
                <w:lang w:eastAsia="lt-LT"/>
              </w:rPr>
              <w:t>NETAIKOMA</w:t>
            </w:r>
          </w:p>
        </w:tc>
        <w:tc>
          <w:tcPr>
            <w:tcW w:w="3119" w:type="dxa"/>
          </w:tcPr>
          <w:p w14:paraId="2AF518EC" w14:textId="614D7947" w:rsidR="00DB3AC0" w:rsidRPr="006D53BB" w:rsidRDefault="00DB3AC0" w:rsidP="00DB3AC0">
            <w:pPr>
              <w:spacing w:line="276" w:lineRule="auto"/>
              <w:rPr>
                <w:rFonts w:asciiTheme="minorHAnsi" w:cstheme="minorHAnsi"/>
                <w:sz w:val="21"/>
                <w:szCs w:val="21"/>
              </w:rPr>
            </w:pP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2FEAC" w14:textId="5211F5CB" w:rsidR="00DB3AC0" w:rsidRPr="006D53BB" w:rsidRDefault="00DB3AC0" w:rsidP="00DB3AC0">
            <w:pPr>
              <w:autoSpaceDE w:val="0"/>
              <w:autoSpaceDN w:val="0"/>
              <w:adjustRightInd w:val="0"/>
              <w:spacing w:line="276" w:lineRule="auto"/>
              <w:rPr>
                <w:rFonts w:asciiTheme="minorHAnsi" w:cstheme="minorHAnsi"/>
                <w:color w:val="000000"/>
                <w:sz w:val="21"/>
                <w:szCs w:val="21"/>
                <w:lang w:eastAsia="lt-LT"/>
              </w:rPr>
            </w:pPr>
          </w:p>
        </w:tc>
      </w:tr>
    </w:tbl>
    <w:p w14:paraId="69215489" w14:textId="3EB4EDDA" w:rsidR="00DB3AC0" w:rsidRPr="006D53BB" w:rsidRDefault="00DB3AC0" w:rsidP="00DB3AC0">
      <w:pPr>
        <w:tabs>
          <w:tab w:val="left" w:pos="851"/>
        </w:tabs>
        <w:spacing w:after="0" w:line="20" w:lineRule="atLeast"/>
        <w:ind w:left="567"/>
        <w:contextualSpacing/>
        <w:jc w:val="both"/>
        <w:rPr>
          <w:rFonts w:eastAsia="Calibri" w:cstheme="minorHAnsi"/>
          <w:sz w:val="21"/>
          <w:szCs w:val="21"/>
          <w:lang w:eastAsia="lt-LT"/>
        </w:rPr>
      </w:pPr>
    </w:p>
    <w:p w14:paraId="3E15951E" w14:textId="77777777" w:rsidR="00DB3AC0" w:rsidRPr="000F5B5C" w:rsidRDefault="00DB3AC0" w:rsidP="00DB3AC0">
      <w:pPr>
        <w:tabs>
          <w:tab w:val="left" w:pos="851"/>
        </w:tabs>
        <w:spacing w:after="0" w:line="20" w:lineRule="atLeast"/>
        <w:ind w:left="567"/>
        <w:contextualSpacing/>
        <w:jc w:val="both"/>
        <w:rPr>
          <w:rFonts w:ascii="Calibri" w:eastAsia="Calibri" w:hAnsi="Calibri" w:cs="Calibri"/>
          <w:sz w:val="21"/>
          <w:szCs w:val="21"/>
          <w:lang w:eastAsia="lt-LT"/>
        </w:rPr>
      </w:pPr>
    </w:p>
    <w:p w14:paraId="45F67780" w14:textId="1E6229BC" w:rsidR="000F5B5C" w:rsidRPr="007955E5" w:rsidRDefault="000F5B5C" w:rsidP="007955E5">
      <w:pPr>
        <w:pStyle w:val="Sraopastraipa"/>
        <w:numPr>
          <w:ilvl w:val="0"/>
          <w:numId w:val="3"/>
        </w:numPr>
        <w:tabs>
          <w:tab w:val="left" w:pos="851"/>
        </w:tabs>
        <w:spacing w:after="0" w:line="20" w:lineRule="atLeast"/>
        <w:ind w:left="0" w:firstLine="567"/>
        <w:jc w:val="both"/>
        <w:rPr>
          <w:rFonts w:cstheme="minorHAnsi"/>
        </w:rPr>
      </w:pPr>
      <w:r w:rsidRPr="007955E5">
        <w:rPr>
          <w:rFonts w:eastAsia="Calibri" w:cstheme="minorHAnsi"/>
        </w:rPr>
        <w:t xml:space="preserve">Tiekėjai turi atitikti šiame priede </w:t>
      </w:r>
      <w:r w:rsidRPr="00CE78CA">
        <w:rPr>
          <w:rFonts w:eastAsia="Calibri" w:cstheme="minorHAnsi"/>
        </w:rPr>
        <w:t>nustatytus reikalavimus</w:t>
      </w:r>
      <w:r w:rsidRPr="00CE78CA">
        <w:rPr>
          <w:rFonts w:cstheme="minorHAnsi"/>
        </w:rPr>
        <w:t xml:space="preserve"> dėl </w:t>
      </w:r>
      <w:r w:rsidRPr="00CE78CA">
        <w:rPr>
          <w:rFonts w:eastAsia="Calibri" w:cstheme="minorHAnsi"/>
        </w:rPr>
        <w:t>k</w:t>
      </w:r>
      <w:r w:rsidRPr="00CE78CA">
        <w:rPr>
          <w:rFonts w:eastAsia="Calibri" w:cstheme="minorHAnsi"/>
          <w:iCs/>
        </w:rPr>
        <w:t>okybės vadybos sistemos ir (arba) aplinkos apsaugos vadybos sistemos standartų</w:t>
      </w:r>
      <w:r w:rsidRPr="00CE78CA">
        <w:rPr>
          <w:rFonts w:cstheme="minorHAnsi"/>
        </w:rPr>
        <w:t xml:space="preserve"> laikymosi</w:t>
      </w:r>
      <w:r w:rsidR="008030FE">
        <w:rPr>
          <w:rFonts w:cstheme="minorHAnsi"/>
        </w:rPr>
        <w:t>:</w:t>
      </w:r>
    </w:p>
    <w:p w14:paraId="6536E7AC" w14:textId="77777777" w:rsidR="000F5B5C" w:rsidRPr="00F0499F" w:rsidRDefault="000F5B5C" w:rsidP="000F5B5C">
      <w:pPr>
        <w:tabs>
          <w:tab w:val="left" w:pos="709"/>
        </w:tabs>
        <w:spacing w:after="0" w:line="240" w:lineRule="auto"/>
        <w:ind w:firstLine="567"/>
        <w:jc w:val="right"/>
        <w:rPr>
          <w:rFonts w:cstheme="minorHAnsi"/>
        </w:rPr>
      </w:pPr>
    </w:p>
    <w:tbl>
      <w:tblPr>
        <w:tblStyle w:val="TableGrid3"/>
        <w:tblW w:w="9351" w:type="dxa"/>
        <w:tblLook w:val="04A0" w:firstRow="1" w:lastRow="0" w:firstColumn="1" w:lastColumn="0" w:noHBand="0" w:noVBand="1"/>
      </w:tblPr>
      <w:tblGrid>
        <w:gridCol w:w="695"/>
        <w:gridCol w:w="3128"/>
        <w:gridCol w:w="2976"/>
        <w:gridCol w:w="2552"/>
      </w:tblGrid>
      <w:tr w:rsidR="000F5B5C" w:rsidRPr="00F0499F" w14:paraId="6F11F03C" w14:textId="77777777" w:rsidTr="00CD3CD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629238" w14:textId="77777777" w:rsidR="000F5B5C" w:rsidRPr="00F0499F" w:rsidRDefault="000F5B5C" w:rsidP="001172A3">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1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9034EE" w14:textId="77777777" w:rsidR="000F5B5C" w:rsidRPr="00F0499F" w:rsidRDefault="000F5B5C" w:rsidP="001172A3">
            <w:pPr>
              <w:spacing w:before="60" w:after="60" w:line="256" w:lineRule="auto"/>
              <w:jc w:val="center"/>
              <w:rPr>
                <w:rFonts w:asciiTheme="minorHAnsi" w:eastAsiaTheme="minorHAnsi" w:hAnsiTheme="minorHAnsi" w:cstheme="minorHAnsi"/>
                <w:b/>
                <w:bCs/>
                <w:sz w:val="21"/>
                <w:szCs w:val="21"/>
              </w:rPr>
            </w:pPr>
            <w:r w:rsidRPr="002E04AA">
              <w:rPr>
                <w:rFonts w:asciiTheme="minorHAnsi" w:hAnsiTheme="minorHAnsi" w:cstheme="minorHAnsi"/>
                <w:b/>
                <w:bCs/>
                <w:sz w:val="21"/>
                <w:szCs w:val="21"/>
              </w:rPr>
              <w:t xml:space="preserve">Reikalavimas </w:t>
            </w:r>
            <w:r w:rsidRPr="002E04AA">
              <w:rPr>
                <w:rFonts w:asciiTheme="minorHAnsi" w:eastAsiaTheme="minorHAnsi" w:hAnsiTheme="minorHAnsi" w:cstheme="minorHAnsi"/>
                <w:b/>
                <w:bCs/>
                <w:sz w:val="21"/>
                <w:szCs w:val="21"/>
                <w:lang w:eastAsia="en-US"/>
              </w:rPr>
              <w:t xml:space="preserve">dėl </w:t>
            </w:r>
            <w:r w:rsidRPr="002E04AA">
              <w:rPr>
                <w:rFonts w:asciiTheme="minorHAnsi" w:eastAsia="Calibri" w:hAnsiTheme="minorHAnsi" w:cstheme="minorHAnsi"/>
                <w:b/>
                <w:bCs/>
                <w:sz w:val="21"/>
                <w:szCs w:val="21"/>
                <w:lang w:eastAsia="en-US"/>
              </w:rPr>
              <w:t>k</w:t>
            </w:r>
            <w:r w:rsidRPr="002E04AA">
              <w:rPr>
                <w:rFonts w:asciiTheme="minorHAnsi" w:eastAsia="Calibri" w:hAnsiTheme="minorHAnsi" w:cstheme="minorHAnsi"/>
                <w:b/>
                <w:bCs/>
                <w:iCs/>
                <w:sz w:val="21"/>
                <w:szCs w:val="21"/>
                <w:lang w:eastAsia="en-US"/>
              </w:rPr>
              <w:t>okybės vadybos sistemos ir (arba) aplinkos apsaugos vadybos sistemos standartų</w:t>
            </w:r>
            <w:r w:rsidRPr="002E04AA">
              <w:rPr>
                <w:rFonts w:asciiTheme="minorHAnsi" w:eastAsiaTheme="minorHAnsi" w:hAnsiTheme="minorHAnsi" w:cstheme="minorHAnsi"/>
                <w:b/>
                <w:bCs/>
                <w:sz w:val="21"/>
                <w:szCs w:val="21"/>
                <w:lang w:eastAsia="en-US"/>
              </w:rPr>
              <w:t xml:space="preserve"> laikymosi.</w:t>
            </w:r>
          </w:p>
        </w:tc>
        <w:tc>
          <w:tcPr>
            <w:tcW w:w="29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D4B45FB" w14:textId="77777777" w:rsidR="000F5B5C" w:rsidRPr="00F0499F" w:rsidRDefault="000F5B5C" w:rsidP="001172A3">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5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C89EE0" w14:textId="77777777" w:rsidR="000F5B5C" w:rsidRDefault="000F5B5C" w:rsidP="001172A3">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A83D868" w14:textId="0AE28DA8" w:rsidR="000F5B5C" w:rsidRPr="002D71B6" w:rsidRDefault="000F5B5C" w:rsidP="001172A3">
            <w:pPr>
              <w:autoSpaceDE w:val="0"/>
              <w:autoSpaceDN w:val="0"/>
              <w:adjustRightInd w:val="0"/>
              <w:jc w:val="center"/>
              <w:rPr>
                <w:rFonts w:cstheme="minorHAnsi"/>
                <w:b/>
                <w:bCs/>
                <w:color w:val="000000"/>
              </w:rPr>
            </w:pPr>
          </w:p>
        </w:tc>
      </w:tr>
      <w:tr w:rsidR="000F5B5C" w:rsidRPr="00F0499F" w14:paraId="55D2E0E5" w14:textId="77777777" w:rsidTr="00CD3CDE">
        <w:tc>
          <w:tcPr>
            <w:tcW w:w="695" w:type="dxa"/>
            <w:tcBorders>
              <w:top w:val="single" w:sz="4" w:space="0" w:color="000000"/>
              <w:left w:val="single" w:sz="4" w:space="0" w:color="000000"/>
              <w:bottom w:val="single" w:sz="4" w:space="0" w:color="000000"/>
              <w:right w:val="single" w:sz="4" w:space="0" w:color="000000"/>
            </w:tcBorders>
          </w:tcPr>
          <w:p w14:paraId="1E3A2190"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8656" w:type="dxa"/>
            <w:gridSpan w:val="3"/>
            <w:tcBorders>
              <w:top w:val="single" w:sz="4" w:space="0" w:color="000000"/>
              <w:left w:val="single" w:sz="4" w:space="0" w:color="000000"/>
              <w:bottom w:val="single" w:sz="4" w:space="0" w:color="000000"/>
              <w:right w:val="single" w:sz="4" w:space="0" w:color="000000"/>
            </w:tcBorders>
          </w:tcPr>
          <w:p w14:paraId="37265D37"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0F5B5C" w:rsidRPr="00F0499F" w14:paraId="17D29254" w14:textId="77777777" w:rsidTr="00CD3CDE">
        <w:tc>
          <w:tcPr>
            <w:tcW w:w="695" w:type="dxa"/>
            <w:tcBorders>
              <w:top w:val="single" w:sz="4" w:space="0" w:color="000000"/>
              <w:left w:val="single" w:sz="4" w:space="0" w:color="000000"/>
              <w:bottom w:val="single" w:sz="4" w:space="0" w:color="000000"/>
              <w:right w:val="single" w:sz="4" w:space="0" w:color="000000"/>
            </w:tcBorders>
          </w:tcPr>
          <w:p w14:paraId="160A89D6" w14:textId="77777777" w:rsidR="000F5B5C" w:rsidRPr="00F0499F" w:rsidRDefault="000F5B5C" w:rsidP="001172A3">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3128" w:type="dxa"/>
            <w:tcBorders>
              <w:top w:val="single" w:sz="4" w:space="0" w:color="000000"/>
              <w:left w:val="single" w:sz="4" w:space="0" w:color="000000"/>
              <w:bottom w:val="single" w:sz="4" w:space="0" w:color="000000"/>
              <w:right w:val="single" w:sz="4" w:space="0" w:color="000000"/>
            </w:tcBorders>
          </w:tcPr>
          <w:p w14:paraId="2D5685A6" w14:textId="74CA2B0D" w:rsidR="000F5B5C" w:rsidRPr="002E04AA" w:rsidRDefault="00CE78CA" w:rsidP="00CE78CA">
            <w:pPr>
              <w:rPr>
                <w:rFonts w:ascii="Calibri" w:hAnsi="Calibri" w:cs="Calibri"/>
                <w:bCs/>
                <w:sz w:val="21"/>
                <w:szCs w:val="21"/>
              </w:rPr>
            </w:pPr>
            <w:r w:rsidRPr="002E04AA">
              <w:rPr>
                <w:rFonts w:ascii="Calibri" w:hAnsi="Calibri" w:cs="Calibri"/>
                <w:bCs/>
                <w:sz w:val="21"/>
                <w:szCs w:val="21"/>
              </w:rPr>
              <w:t>NETAIKOMA</w:t>
            </w:r>
          </w:p>
        </w:tc>
        <w:tc>
          <w:tcPr>
            <w:tcW w:w="2976" w:type="dxa"/>
            <w:tcBorders>
              <w:top w:val="single" w:sz="4" w:space="0" w:color="000000"/>
              <w:left w:val="single" w:sz="4" w:space="0" w:color="000000"/>
              <w:bottom w:val="single" w:sz="4" w:space="0" w:color="000000"/>
              <w:right w:val="single" w:sz="4" w:space="0" w:color="000000"/>
            </w:tcBorders>
          </w:tcPr>
          <w:p w14:paraId="6B51FFE7" w14:textId="77777777" w:rsidR="000F5B5C" w:rsidRPr="00F0499F" w:rsidRDefault="000F5B5C" w:rsidP="001172A3">
            <w:pPr>
              <w:autoSpaceDE w:val="0"/>
              <w:autoSpaceDN w:val="0"/>
              <w:adjustRightInd w:val="0"/>
              <w:rPr>
                <w:rFonts w:asciiTheme="minorHAnsi" w:hAnsiTheme="minorHAnsi" w:cstheme="minorHAnsi"/>
                <w:color w:val="000000"/>
                <w:sz w:val="21"/>
                <w:szCs w:val="21"/>
              </w:rPr>
            </w:pPr>
          </w:p>
        </w:tc>
        <w:tc>
          <w:tcPr>
            <w:tcW w:w="2552" w:type="dxa"/>
            <w:tcBorders>
              <w:top w:val="single" w:sz="4" w:space="0" w:color="000000"/>
              <w:left w:val="single" w:sz="4" w:space="0" w:color="000000"/>
              <w:bottom w:val="single" w:sz="4" w:space="0" w:color="000000"/>
              <w:right w:val="single" w:sz="4" w:space="0" w:color="000000"/>
            </w:tcBorders>
          </w:tcPr>
          <w:p w14:paraId="43D32F83" w14:textId="77777777" w:rsidR="000F5B5C" w:rsidRPr="00F0499F" w:rsidRDefault="000F5B5C" w:rsidP="001172A3">
            <w:pPr>
              <w:autoSpaceDE w:val="0"/>
              <w:autoSpaceDN w:val="0"/>
              <w:adjustRightInd w:val="0"/>
              <w:rPr>
                <w:rFonts w:cstheme="minorHAnsi"/>
                <w:color w:val="000000"/>
              </w:rPr>
            </w:pPr>
          </w:p>
        </w:tc>
      </w:tr>
      <w:tr w:rsidR="000F5B5C" w:rsidRPr="00F0499F" w14:paraId="04BA3E4C" w14:textId="77777777" w:rsidTr="00CD3CDE">
        <w:tc>
          <w:tcPr>
            <w:tcW w:w="695" w:type="dxa"/>
            <w:tcBorders>
              <w:top w:val="single" w:sz="4" w:space="0" w:color="000000"/>
              <w:left w:val="single" w:sz="4" w:space="0" w:color="000000"/>
              <w:bottom w:val="single" w:sz="4" w:space="0" w:color="000000"/>
              <w:right w:val="single" w:sz="4" w:space="0" w:color="000000"/>
            </w:tcBorders>
          </w:tcPr>
          <w:p w14:paraId="04445CE9"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8656" w:type="dxa"/>
            <w:gridSpan w:val="3"/>
            <w:tcBorders>
              <w:top w:val="single" w:sz="4" w:space="0" w:color="000000"/>
              <w:left w:val="single" w:sz="4" w:space="0" w:color="000000"/>
              <w:bottom w:val="single" w:sz="4" w:space="0" w:color="000000"/>
              <w:right w:val="single" w:sz="4" w:space="0" w:color="000000"/>
            </w:tcBorders>
          </w:tcPr>
          <w:p w14:paraId="4DAD198E"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CD3CDE" w:rsidRPr="00F0499F" w14:paraId="2127838A" w14:textId="77777777" w:rsidTr="00CD3CDE">
        <w:tc>
          <w:tcPr>
            <w:tcW w:w="695" w:type="dxa"/>
            <w:tcBorders>
              <w:top w:val="single" w:sz="4" w:space="0" w:color="000000"/>
              <w:left w:val="single" w:sz="4" w:space="0" w:color="000000"/>
              <w:bottom w:val="single" w:sz="4" w:space="0" w:color="000000"/>
              <w:right w:val="single" w:sz="4" w:space="0" w:color="000000"/>
            </w:tcBorders>
          </w:tcPr>
          <w:p w14:paraId="77F497B0" w14:textId="77777777" w:rsidR="00CD3CDE" w:rsidRPr="00132FC0" w:rsidRDefault="00CD3CDE" w:rsidP="00CD3CDE">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3128" w:type="dxa"/>
            <w:tcBorders>
              <w:top w:val="single" w:sz="4" w:space="0" w:color="000000"/>
              <w:left w:val="single" w:sz="4" w:space="0" w:color="000000"/>
              <w:bottom w:val="single" w:sz="4" w:space="0" w:color="000000"/>
              <w:right w:val="single" w:sz="4" w:space="0" w:color="000000"/>
            </w:tcBorders>
          </w:tcPr>
          <w:p w14:paraId="53C1D85B" w14:textId="77777777" w:rsidR="00CD3CDE" w:rsidRPr="00CE78CA" w:rsidRDefault="00CD3CDE" w:rsidP="00CD3CDE">
            <w:pPr>
              <w:rPr>
                <w:rFonts w:ascii="Calibri" w:hAnsi="Calibri" w:cs="Calibri"/>
                <w:sz w:val="21"/>
                <w:szCs w:val="21"/>
              </w:rPr>
            </w:pPr>
            <w:r w:rsidRPr="00CE78CA">
              <w:rPr>
                <w:rFonts w:ascii="Calibri" w:hAnsi="Calibri" w:cs="Calibri"/>
                <w:sz w:val="21"/>
                <w:szCs w:val="21"/>
              </w:rPr>
              <w:t>Tiekėjas atlikdamas darbus taiko aplinkos apsaugos vadybos sistemos reikalavimu pagal standartą LST EN ISO 14001 arba EMAS ar kitus aplinkos apsaugos vadybos standartus, pagrįstus atitinkamais Europos arba tarptautinių standartizacijos organizacijų priimtais standartais, ar kitais tiekėjo pateiktais lygiaverčiais įrodymais.</w:t>
            </w:r>
          </w:p>
          <w:p w14:paraId="4E95F978" w14:textId="77777777" w:rsidR="00CD3CDE" w:rsidRPr="00CE78CA" w:rsidRDefault="00CD3CDE" w:rsidP="00CD3CDE">
            <w:pPr>
              <w:rPr>
                <w:rFonts w:ascii="Calibri" w:hAnsi="Calibri" w:cs="Calibri"/>
                <w:b/>
                <w:bCs/>
                <w:sz w:val="21"/>
                <w:szCs w:val="21"/>
              </w:rPr>
            </w:pPr>
          </w:p>
          <w:p w14:paraId="7D6C2FF9" w14:textId="06E192E7" w:rsidR="00FC5271" w:rsidRPr="00FC5271" w:rsidRDefault="00CD3CDE" w:rsidP="00FC5271">
            <w:pPr>
              <w:autoSpaceDE w:val="0"/>
              <w:autoSpaceDN w:val="0"/>
              <w:adjustRightInd w:val="0"/>
              <w:jc w:val="both"/>
              <w:rPr>
                <w:rFonts w:ascii="Calibri" w:hAnsi="Calibri" w:cs="Calibri"/>
                <w:bCs/>
                <w:sz w:val="21"/>
                <w:szCs w:val="21"/>
              </w:rPr>
            </w:pPr>
            <w:r w:rsidRPr="00CE78CA">
              <w:rPr>
                <w:rFonts w:ascii="Calibri" w:hAnsi="Calibri" w:cs="Calibri"/>
                <w:b/>
                <w:bCs/>
                <w:sz w:val="21"/>
                <w:szCs w:val="21"/>
              </w:rPr>
              <w:t xml:space="preserve">Sertifikato taikymo sritis: </w:t>
            </w:r>
            <w:r w:rsidR="00FC5271" w:rsidRPr="00FC5271">
              <w:rPr>
                <w:rFonts w:asciiTheme="minorHAnsi" w:hAnsiTheme="minorHAnsi" w:cstheme="minorHAnsi"/>
                <w:color w:val="000000"/>
                <w:sz w:val="21"/>
                <w:szCs w:val="21"/>
              </w:rPr>
              <w:t>bendrieji statybos darbai:</w:t>
            </w:r>
            <w:r w:rsidR="006D53BB">
              <w:rPr>
                <w:rFonts w:asciiTheme="minorHAnsi" w:hAnsiTheme="minorHAnsi" w:cstheme="minorHAnsi"/>
                <w:color w:val="000000"/>
                <w:sz w:val="21"/>
                <w:szCs w:val="21"/>
              </w:rPr>
              <w:t xml:space="preserve"> </w:t>
            </w:r>
            <w:r w:rsidR="00FC5271" w:rsidRPr="00FC5271">
              <w:rPr>
                <w:rFonts w:asciiTheme="minorHAnsi" w:hAnsiTheme="minorHAnsi" w:cstheme="minorHAnsi"/>
                <w:color w:val="000000"/>
                <w:sz w:val="21"/>
                <w:szCs w:val="21"/>
              </w:rPr>
              <w:t xml:space="preserve">žemės darbai (statybos sklypo reljefo </w:t>
            </w:r>
            <w:r w:rsidR="00FC5271" w:rsidRPr="00FC5271">
              <w:rPr>
                <w:rFonts w:asciiTheme="minorHAnsi" w:hAnsiTheme="minorHAnsi" w:cstheme="minorHAnsi"/>
                <w:color w:val="000000"/>
                <w:sz w:val="21"/>
                <w:szCs w:val="21"/>
              </w:rPr>
              <w:lastRenderedPageBreak/>
              <w:t>tvarkymas, pamatų duobių, iškasų, tranšėjų kasimas ir užpylimas kiti panašaus profilio darbai).</w:t>
            </w:r>
          </w:p>
        </w:tc>
        <w:tc>
          <w:tcPr>
            <w:tcW w:w="2976" w:type="dxa"/>
            <w:tcBorders>
              <w:top w:val="single" w:sz="4" w:space="0" w:color="000000"/>
              <w:left w:val="single" w:sz="4" w:space="0" w:color="000000"/>
              <w:bottom w:val="single" w:sz="4" w:space="0" w:color="000000"/>
              <w:right w:val="single" w:sz="4" w:space="0" w:color="000000"/>
            </w:tcBorders>
          </w:tcPr>
          <w:p w14:paraId="3A5D2C7B"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lastRenderedPageBreak/>
              <w:t>Nepriklausomos įstaigos išduotas galiojantis sertifikatas, patvirtinantis, kad tiekėjas laikosi tam tikrų aplinkos apsaugos vadybos sistemos standartų.</w:t>
            </w:r>
          </w:p>
          <w:p w14:paraId="238050D0"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p>
          <w:p w14:paraId="0CA90525"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t xml:space="preserve">Perkančioji organizacija priima ir kitus lygiaverčius sertifikatus, išduotus kitose valstybėse narėse įsteigtų nepriklausomų įstaigų. Taip pat priima ir kitus lygiaverčius aplinkosaugos vadybos priemonių įrodymus, jeigu tiekėjas įrodo, kad dėl nuo </w:t>
            </w:r>
            <w:r w:rsidRPr="00660EE1">
              <w:rPr>
                <w:rFonts w:asciiTheme="minorHAnsi" w:hAnsiTheme="minorHAnsi" w:cstheme="minorHAnsi"/>
                <w:color w:val="000000"/>
                <w:sz w:val="21"/>
                <w:szCs w:val="21"/>
              </w:rPr>
              <w:lastRenderedPageBreak/>
              <w:t>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4B371E27"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p>
          <w:p w14:paraId="1D91545C" w14:textId="1C8CA379" w:rsidR="00CD3CDE" w:rsidRPr="00830090"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c>
          <w:tcPr>
            <w:tcW w:w="2552" w:type="dxa"/>
            <w:tcBorders>
              <w:top w:val="single" w:sz="4" w:space="0" w:color="000000"/>
              <w:left w:val="single" w:sz="4" w:space="0" w:color="000000"/>
              <w:bottom w:val="single" w:sz="4" w:space="0" w:color="000000"/>
              <w:right w:val="single" w:sz="4" w:space="0" w:color="000000"/>
            </w:tcBorders>
          </w:tcPr>
          <w:p w14:paraId="5A68229C"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r w:rsidRPr="00660EE1">
              <w:rPr>
                <w:rFonts w:asciiTheme="minorHAnsi" w:eastAsia="Calibri" w:hAnsiTheme="minorHAnsi" w:cstheme="minorHAnsi"/>
                <w:bCs/>
                <w:color w:val="000000"/>
                <w:sz w:val="21"/>
                <w:szCs w:val="21"/>
              </w:rPr>
              <w:lastRenderedPageBreak/>
              <w:t>Jeigu pasiūlymą teikia ūkio subjektų grupė – reikalavimą turi atitikti ūkio subjektų grupės narys (-</w:t>
            </w:r>
            <w:proofErr w:type="spellStart"/>
            <w:r w:rsidRPr="00660EE1">
              <w:rPr>
                <w:rFonts w:asciiTheme="minorHAnsi" w:eastAsia="Calibri" w:hAnsiTheme="minorHAnsi" w:cstheme="minorHAnsi"/>
                <w:bCs/>
                <w:color w:val="000000"/>
                <w:sz w:val="21"/>
                <w:szCs w:val="21"/>
              </w:rPr>
              <w:t>iai</w:t>
            </w:r>
            <w:proofErr w:type="spellEnd"/>
            <w:r w:rsidRPr="00660EE1">
              <w:rPr>
                <w:rFonts w:asciiTheme="minorHAnsi" w:eastAsia="Calibri" w:hAnsiTheme="minorHAnsi" w:cstheme="minorHAnsi"/>
                <w:bCs/>
                <w:color w:val="000000"/>
                <w:sz w:val="21"/>
                <w:szCs w:val="21"/>
              </w:rPr>
              <w:t>), atsižvelgiant į jų prisiimamus įsipareigojimus pirkimo sutarčiai vykdyti;</w:t>
            </w:r>
          </w:p>
          <w:p w14:paraId="6804A9B7"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p>
          <w:p w14:paraId="15EFB2AA"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r w:rsidRPr="00660EE1">
              <w:rPr>
                <w:rFonts w:asciiTheme="minorHAnsi" w:eastAsia="Calibri" w:hAnsiTheme="minorHAnsi" w:cstheme="minorHAnsi"/>
                <w:bCs/>
                <w:color w:val="000000"/>
                <w:sz w:val="21"/>
                <w:szCs w:val="21"/>
              </w:rPr>
              <w:t>Tiekėjas gali remtis kitų ūkio subjektų pajėgumais atsižvelgiant į jų prisiimamus įsipareigojimus pirkimo sutarčiai vykdyti;</w:t>
            </w:r>
          </w:p>
          <w:p w14:paraId="27A5EDCA"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p>
          <w:p w14:paraId="62C0FFF0" w14:textId="23A0238B" w:rsidR="00CD3CDE" w:rsidRPr="00F0499F" w:rsidRDefault="00CD3CDE" w:rsidP="00CD3CDE">
            <w:pPr>
              <w:autoSpaceDE w:val="0"/>
              <w:autoSpaceDN w:val="0"/>
              <w:adjustRightInd w:val="0"/>
              <w:rPr>
                <w:rFonts w:cstheme="minorHAnsi"/>
                <w:color w:val="000000"/>
              </w:rPr>
            </w:pPr>
            <w:r w:rsidRPr="00660EE1">
              <w:rPr>
                <w:rFonts w:asciiTheme="minorHAnsi" w:eastAsia="Calibri" w:hAnsiTheme="minorHAnsi" w:cstheme="minorHAnsi"/>
                <w:bCs/>
                <w:color w:val="000000"/>
                <w:sz w:val="21"/>
                <w:szCs w:val="21"/>
              </w:rPr>
              <w:t>Subtiekėjai turi laikytis reikalaujamų aplinkos apsaugos vadybos priemonių, atsižvelgiant į jų prisiimamus įsipareigojimus pirkimo sutarčiai vykdyti</w:t>
            </w:r>
          </w:p>
        </w:tc>
      </w:tr>
    </w:tbl>
    <w:p w14:paraId="03EE0773" w14:textId="77777777" w:rsidR="000F5B5C" w:rsidRPr="00F0499F" w:rsidRDefault="000F5B5C" w:rsidP="000F5B5C">
      <w:pPr>
        <w:spacing w:after="0" w:line="240" w:lineRule="auto"/>
        <w:jc w:val="center"/>
        <w:rPr>
          <w:rFonts w:cstheme="minorHAnsi"/>
        </w:rPr>
      </w:pPr>
    </w:p>
    <w:p w14:paraId="5DA070BC" w14:textId="77777777" w:rsidR="000F5B5C" w:rsidRPr="00F0499F" w:rsidRDefault="000F5B5C" w:rsidP="000F5B5C">
      <w:pPr>
        <w:spacing w:after="0" w:line="240" w:lineRule="auto"/>
        <w:jc w:val="center"/>
        <w:rPr>
          <w:rFonts w:cstheme="minorHAnsi"/>
          <w:b/>
          <w:bCs/>
          <w:smallCaps/>
        </w:rPr>
      </w:pPr>
      <w:r w:rsidRPr="00F0499F">
        <w:rPr>
          <w:rFonts w:cstheme="minorHAnsi"/>
        </w:rPr>
        <w:t>__________</w:t>
      </w:r>
    </w:p>
    <w:p w14:paraId="0CD73FEE" w14:textId="77777777" w:rsidR="00DC5C04" w:rsidRPr="007C4DB9" w:rsidRDefault="00DC5C04" w:rsidP="000F5B5C">
      <w:pPr>
        <w:tabs>
          <w:tab w:val="left" w:pos="851"/>
        </w:tabs>
        <w:spacing w:after="0" w:line="20" w:lineRule="atLeast"/>
        <w:ind w:left="567"/>
        <w:contextualSpacing/>
        <w:jc w:val="both"/>
        <w:rPr>
          <w:rFonts w:ascii="Calibri" w:eastAsia="Calibri" w:hAnsi="Calibri" w:cs="Calibri"/>
          <w:b/>
          <w:sz w:val="21"/>
          <w:szCs w:val="21"/>
          <w:lang w:eastAsia="lt-LT"/>
        </w:rPr>
      </w:pPr>
    </w:p>
    <w:p w14:paraId="7CA2D190" w14:textId="77777777" w:rsidR="007C4DB9" w:rsidRDefault="007C4DB9"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14EE779B" w14:textId="1634BFDD" w:rsidR="007C4DB9" w:rsidRDefault="007C4DB9"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00B136F0" w14:textId="29954AC3" w:rsidR="00C719D7" w:rsidRDefault="00C719D7"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5F61EFCF" w14:textId="568283F8" w:rsidR="00C719D7" w:rsidRDefault="00C719D7"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7C0F7BA9" w14:textId="6B7847B7" w:rsidR="00C719D7" w:rsidRDefault="00C719D7" w:rsidP="00CD3CDE">
      <w:pPr>
        <w:tabs>
          <w:tab w:val="left" w:pos="851"/>
        </w:tabs>
        <w:spacing w:before="60" w:after="60" w:line="256" w:lineRule="auto"/>
        <w:jc w:val="both"/>
        <w:rPr>
          <w:rFonts w:ascii="Calibri" w:eastAsia="Calibri" w:hAnsi="Calibri" w:cs="Calibri"/>
          <w:bCs/>
          <w:sz w:val="21"/>
          <w:szCs w:val="21"/>
          <w:lang w:eastAsia="lt-LT"/>
        </w:rPr>
      </w:pPr>
    </w:p>
    <w:p w14:paraId="006429D3" w14:textId="1DA53E53"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6754B23F" w14:textId="0B24C613"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4F470355" w14:textId="77777777"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26500CC3" w14:textId="2B5F40A5" w:rsidR="00C826B2" w:rsidRPr="00C826B2" w:rsidRDefault="00C826B2" w:rsidP="00C826B2">
      <w:pPr>
        <w:keepNext/>
        <w:keepLines/>
        <w:spacing w:before="120" w:after="0" w:line="240" w:lineRule="auto"/>
        <w:ind w:left="5103"/>
        <w:outlineLvl w:val="1"/>
        <w:rPr>
          <w:rFonts w:ascii="Calibri" w:eastAsia="Calibri Light" w:hAnsi="Calibri" w:cs="Calibri"/>
          <w:color w:val="0070C0"/>
          <w:sz w:val="21"/>
          <w:szCs w:val="21"/>
          <w:lang w:eastAsia="lt-LT"/>
        </w:rPr>
      </w:pPr>
      <w:bookmarkStart w:id="58" w:name="_Ref38291379"/>
      <w:bookmarkStart w:id="59" w:name="_Ref38291394"/>
      <w:bookmarkStart w:id="60" w:name="_Ref38898251"/>
      <w:bookmarkStart w:id="61" w:name="_Toc205302118"/>
      <w:r w:rsidRPr="00C826B2">
        <w:rPr>
          <w:rFonts w:ascii="Calibri" w:eastAsia="Calibri" w:hAnsi="Calibri" w:cs="Calibri"/>
          <w:color w:val="0070C0"/>
          <w:sz w:val="21"/>
          <w:szCs w:val="21"/>
          <w:lang w:eastAsia="lt-LT"/>
        </w:rPr>
        <w:lastRenderedPageBreak/>
        <w:t xml:space="preserve">Pirkimo sąlygų </w:t>
      </w:r>
      <w:r w:rsidR="00CF5501">
        <w:rPr>
          <w:rFonts w:ascii="Calibri" w:eastAsia="Calibri" w:hAnsi="Calibri" w:cs="Calibri"/>
          <w:color w:val="0070C0"/>
          <w:sz w:val="21"/>
          <w:szCs w:val="21"/>
          <w:lang w:eastAsia="lt-LT"/>
        </w:rPr>
        <w:t>6</w:t>
      </w:r>
      <w:r w:rsidRPr="00C826B2">
        <w:rPr>
          <w:rFonts w:ascii="Calibri" w:eastAsia="Calibri" w:hAnsi="Calibri" w:cs="Calibri"/>
          <w:color w:val="0070C0"/>
          <w:sz w:val="21"/>
          <w:szCs w:val="21"/>
          <w:lang w:eastAsia="lt-LT"/>
        </w:rPr>
        <w:t xml:space="preserve"> priedas „EBVPD“ </w:t>
      </w:r>
      <w:r w:rsidRPr="00C826B2">
        <w:rPr>
          <w:rFonts w:ascii="Calibri" w:eastAsia="Calibri Light" w:hAnsi="Calibri" w:cs="Calibri"/>
          <w:color w:val="0070C0"/>
          <w:sz w:val="21"/>
          <w:szCs w:val="21"/>
          <w:lang w:eastAsia="lt-LT"/>
        </w:rPr>
        <w:t>(XML formatu)</w:t>
      </w:r>
      <w:bookmarkEnd w:id="58"/>
      <w:bookmarkEnd w:id="59"/>
      <w:bookmarkEnd w:id="60"/>
      <w:bookmarkEnd w:id="61"/>
    </w:p>
    <w:p w14:paraId="68065E92" w14:textId="77777777" w:rsidR="00C826B2" w:rsidRPr="00C826B2" w:rsidRDefault="00C826B2" w:rsidP="00C826B2">
      <w:pPr>
        <w:spacing w:line="276" w:lineRule="auto"/>
        <w:rPr>
          <w:rFonts w:ascii="Calibri" w:eastAsia="Calibri" w:hAnsi="Calibri" w:cs="Calibri"/>
          <w:b/>
          <w:bCs/>
          <w:smallCaps/>
          <w:lang w:eastAsia="lt-LT"/>
        </w:rPr>
      </w:pPr>
    </w:p>
    <w:p w14:paraId="5766E513" w14:textId="77777777" w:rsidR="00C826B2" w:rsidRPr="00C826B2" w:rsidRDefault="00C826B2" w:rsidP="00C826B2">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bookmarkStart w:id="62" w:name="_Hlk202442339"/>
      <w:r w:rsidRPr="00C826B2">
        <w:rPr>
          <w:rFonts w:ascii="Calibri" w:eastAsia="Calibri" w:hAnsi="Calibri" w:cs="Arial"/>
          <w:caps/>
          <w:color w:val="404040"/>
          <w:spacing w:val="20"/>
          <w:sz w:val="28"/>
          <w:szCs w:val="28"/>
          <w:lang w:eastAsia="lt-LT"/>
        </w:rPr>
        <w:t xml:space="preserve">EUROPOS BENDRASIS </w:t>
      </w:r>
      <w:bookmarkEnd w:id="62"/>
      <w:r w:rsidRPr="00C826B2">
        <w:rPr>
          <w:rFonts w:ascii="Calibri" w:eastAsia="Calibri" w:hAnsi="Calibri" w:cs="Arial"/>
          <w:caps/>
          <w:color w:val="404040"/>
          <w:spacing w:val="20"/>
          <w:sz w:val="28"/>
          <w:szCs w:val="28"/>
          <w:lang w:eastAsia="lt-LT"/>
        </w:rPr>
        <w:t>VIEŠŲJŲ PIRKIMŲ DOKUMENTAS</w:t>
      </w:r>
    </w:p>
    <w:p w14:paraId="216EE22C" w14:textId="77777777" w:rsidR="00C826B2" w:rsidRPr="00C826B2" w:rsidRDefault="00C826B2" w:rsidP="00C826B2">
      <w:pPr>
        <w:spacing w:line="276" w:lineRule="auto"/>
        <w:jc w:val="both"/>
        <w:rPr>
          <w:rFonts w:ascii="Calibri" w:eastAsia="Calibri" w:hAnsi="Calibri" w:cs="Calibri"/>
          <w:lang w:eastAsia="lt-LT"/>
        </w:rPr>
      </w:pPr>
      <w:r w:rsidRPr="00C826B2">
        <w:rPr>
          <w:rFonts w:ascii="Calibri" w:eastAsia="Calibri" w:hAnsi="Calibri" w:cs="Calibri"/>
          <w:lang w:eastAsia="lt-LT"/>
        </w:rPr>
        <w:t>„Europos bendrasis viešųjų pirkimų dokumentas (EBVPD)“ pateikiamas .</w:t>
      </w:r>
      <w:proofErr w:type="spellStart"/>
      <w:r w:rsidRPr="00C826B2">
        <w:rPr>
          <w:rFonts w:ascii="Calibri" w:eastAsia="Calibri" w:hAnsi="Calibri" w:cs="Calibri"/>
          <w:lang w:eastAsia="lt-LT"/>
        </w:rPr>
        <w:t>xml</w:t>
      </w:r>
      <w:proofErr w:type="spellEnd"/>
      <w:r w:rsidRPr="00C826B2">
        <w:rPr>
          <w:rFonts w:ascii="Calibri" w:eastAsia="Calibri" w:hAnsi="Calibri" w:cs="Calibri"/>
          <w:lang w:eastAsia="lt-LT"/>
        </w:rPr>
        <w:t xml:space="preserve"> formatu.</w:t>
      </w:r>
    </w:p>
    <w:p w14:paraId="4C3B6752" w14:textId="77777777" w:rsidR="00816B57" w:rsidRDefault="00C826B2"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63" w:name="_Ref38540913"/>
      <w:bookmarkStart w:id="64" w:name="_Ref38898051"/>
      <w:bookmarkStart w:id="65" w:name="_Ref38901392"/>
    </w:p>
    <w:p w14:paraId="742BB773" w14:textId="77777777" w:rsidR="00816B57" w:rsidRDefault="00816B57" w:rsidP="00816B57">
      <w:pPr>
        <w:spacing w:line="276" w:lineRule="auto"/>
        <w:jc w:val="center"/>
        <w:rPr>
          <w:rFonts w:ascii="Calibri" w:eastAsia="Calibri" w:hAnsi="Calibri" w:cs="Calibri"/>
          <w:color w:val="0070C0"/>
          <w:sz w:val="21"/>
          <w:szCs w:val="21"/>
          <w:lang w:eastAsia="lt-LT"/>
        </w:rPr>
      </w:pPr>
    </w:p>
    <w:p w14:paraId="1D10BA34" w14:textId="2D62517D" w:rsidR="00FF0C99" w:rsidRPr="00C826B2" w:rsidRDefault="00816B57" w:rsidP="00FF0C99">
      <w:pPr>
        <w:keepNext/>
        <w:keepLines/>
        <w:spacing w:before="120" w:after="0" w:line="240" w:lineRule="auto"/>
        <w:ind w:left="5103"/>
        <w:outlineLvl w:val="1"/>
        <w:rPr>
          <w:rFonts w:ascii="Calibri" w:eastAsia="Calibri Light" w:hAnsi="Calibri" w:cs="Calibri"/>
          <w:color w:val="0070C0"/>
          <w:sz w:val="21"/>
          <w:szCs w:val="21"/>
          <w:lang w:eastAsia="lt-LT"/>
        </w:rPr>
      </w:pPr>
      <w:r>
        <w:rPr>
          <w:rFonts w:ascii="Calibri" w:eastAsia="Calibri" w:hAnsi="Calibri" w:cs="Calibri"/>
          <w:color w:val="0070C0"/>
          <w:sz w:val="21"/>
          <w:szCs w:val="21"/>
          <w:lang w:eastAsia="lt-LT"/>
        </w:rPr>
        <w:t xml:space="preserve"> </w:t>
      </w:r>
      <w:r>
        <w:rPr>
          <w:rFonts w:ascii="Calibri" w:eastAsia="Calibri" w:hAnsi="Calibri" w:cs="Calibri"/>
          <w:color w:val="0070C0"/>
          <w:sz w:val="21"/>
          <w:szCs w:val="21"/>
          <w:lang w:eastAsia="lt-LT"/>
        </w:rPr>
        <w:tab/>
      </w:r>
      <w:bookmarkStart w:id="66" w:name="_Toc205302119"/>
      <w:bookmarkEnd w:id="63"/>
      <w:bookmarkEnd w:id="64"/>
      <w:bookmarkEnd w:id="65"/>
      <w:r w:rsidR="00FF0C99" w:rsidRPr="00C826B2">
        <w:rPr>
          <w:rFonts w:ascii="Calibri" w:eastAsia="Calibri" w:hAnsi="Calibri" w:cs="Calibri"/>
          <w:color w:val="0070C0"/>
          <w:sz w:val="21"/>
          <w:szCs w:val="21"/>
          <w:lang w:eastAsia="lt-LT"/>
        </w:rPr>
        <w:t xml:space="preserve">Pirkimo sąlygų </w:t>
      </w:r>
      <w:r w:rsidR="00FF0C99">
        <w:rPr>
          <w:rFonts w:ascii="Calibri" w:eastAsia="Calibri" w:hAnsi="Calibri" w:cs="Calibri"/>
          <w:color w:val="0070C0"/>
          <w:sz w:val="21"/>
          <w:szCs w:val="21"/>
          <w:lang w:eastAsia="lt-LT"/>
        </w:rPr>
        <w:t>7</w:t>
      </w:r>
      <w:r w:rsidR="00FF0C99" w:rsidRPr="00C826B2">
        <w:rPr>
          <w:rFonts w:ascii="Calibri" w:eastAsia="Calibri" w:hAnsi="Calibri" w:cs="Calibri"/>
          <w:color w:val="0070C0"/>
          <w:sz w:val="21"/>
          <w:szCs w:val="21"/>
          <w:lang w:eastAsia="lt-LT"/>
        </w:rPr>
        <w:t xml:space="preserve"> priedas „</w:t>
      </w:r>
      <w:r w:rsidR="00FF0C99">
        <w:rPr>
          <w:rFonts w:ascii="Calibri" w:eastAsia="Calibri" w:hAnsi="Calibri" w:cs="Calibri"/>
          <w:color w:val="0070C0"/>
          <w:sz w:val="21"/>
          <w:szCs w:val="21"/>
          <w:lang w:eastAsia="lt-LT"/>
        </w:rPr>
        <w:t>Pasiūlymo forma“</w:t>
      </w:r>
      <w:bookmarkEnd w:id="66"/>
    </w:p>
    <w:p w14:paraId="25C41DDB" w14:textId="77777777" w:rsidR="00FF0C99" w:rsidRPr="00C826B2" w:rsidRDefault="00FF0C99" w:rsidP="00FF0C99">
      <w:pPr>
        <w:spacing w:line="276" w:lineRule="auto"/>
        <w:rPr>
          <w:rFonts w:ascii="Calibri" w:eastAsia="Calibri" w:hAnsi="Calibri" w:cs="Calibri"/>
          <w:b/>
          <w:bCs/>
          <w:smallCaps/>
          <w:lang w:eastAsia="lt-LT"/>
        </w:rPr>
      </w:pPr>
    </w:p>
    <w:p w14:paraId="417EE67D" w14:textId="7D9A21D4" w:rsidR="00571476" w:rsidRDefault="00816B57" w:rsidP="00FF0C99">
      <w:pPr>
        <w:spacing w:line="276" w:lineRule="auto"/>
        <w:jc w:val="center"/>
        <w:rPr>
          <w:rFonts w:ascii="Times New Roman" w:eastAsia="Times New Roman" w:hAnsi="Times New Roman" w:cs="Times New Roman"/>
          <w:b/>
          <w:bCs/>
          <w:sz w:val="24"/>
          <w:szCs w:val="24"/>
        </w:rPr>
      </w:pPr>
      <w:r>
        <w:rPr>
          <w:rFonts w:ascii="Calibri" w:eastAsia="Calibri" w:hAnsi="Calibri" w:cs="Arial"/>
          <w:caps/>
          <w:color w:val="404040"/>
          <w:spacing w:val="20"/>
          <w:sz w:val="28"/>
          <w:szCs w:val="28"/>
          <w:lang w:eastAsia="lt-LT"/>
        </w:rPr>
        <w:t>PASIŪLYMAS</w:t>
      </w:r>
    </w:p>
    <w:p w14:paraId="64023BA4" w14:textId="77777777" w:rsidR="00816B57" w:rsidRDefault="00816B57" w:rsidP="00816B57">
      <w:pPr>
        <w:spacing w:line="276" w:lineRule="auto"/>
        <w:jc w:val="both"/>
        <w:rPr>
          <w:rFonts w:eastAsia="Calibri" w:cstheme="minorHAnsi"/>
          <w:iCs/>
          <w:sz w:val="21"/>
          <w:szCs w:val="21"/>
          <w:lang w:eastAsia="lt-LT"/>
        </w:rPr>
      </w:pPr>
      <w:bookmarkStart w:id="67" w:name="_Ref39586171"/>
      <w:bookmarkStart w:id="68" w:name="_Ref39673580"/>
      <w:bookmarkStart w:id="69" w:name="_Ref39674283"/>
    </w:p>
    <w:p w14:paraId="10997847" w14:textId="3B9526E7" w:rsidR="00816B57" w:rsidRPr="009055E9" w:rsidRDefault="00816B57" w:rsidP="00816B57">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4805F691" w14:textId="77777777" w:rsidR="00816B57" w:rsidRPr="00C826B2" w:rsidRDefault="00816B57"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231410B3" w14:textId="77777777" w:rsidR="00C826B2" w:rsidRPr="00C826B2" w:rsidRDefault="00C826B2" w:rsidP="00C826B2">
      <w:pPr>
        <w:spacing w:line="276" w:lineRule="auto"/>
        <w:rPr>
          <w:rFonts w:ascii="Calibri" w:eastAsia="Calibri" w:hAnsi="Calibri" w:cs="Arial"/>
          <w:sz w:val="21"/>
          <w:szCs w:val="21"/>
          <w:lang w:eastAsia="lt-LT"/>
        </w:rPr>
      </w:pPr>
    </w:p>
    <w:p w14:paraId="44D89891" w14:textId="123B1BE2" w:rsidR="00C826B2" w:rsidRPr="00C826B2" w:rsidRDefault="00C826B2" w:rsidP="00816B57">
      <w:pPr>
        <w:keepNext/>
        <w:keepLines/>
        <w:spacing w:before="120" w:after="0" w:line="240" w:lineRule="auto"/>
        <w:ind w:left="5103" w:firstLine="81"/>
        <w:outlineLvl w:val="1"/>
        <w:rPr>
          <w:rFonts w:ascii="Calibri" w:eastAsia="Calibri Light" w:hAnsi="Calibri" w:cs="Times New Roman"/>
          <w:color w:val="0070C0"/>
          <w:sz w:val="21"/>
          <w:szCs w:val="21"/>
          <w:lang w:eastAsia="lt-LT"/>
        </w:rPr>
      </w:pPr>
      <w:bookmarkStart w:id="70" w:name="_Toc205302120"/>
      <w:r w:rsidRPr="00C826B2">
        <w:rPr>
          <w:rFonts w:ascii="Calibri" w:eastAsia="Calibri Light" w:hAnsi="Calibri" w:cs="Times New Roman"/>
          <w:color w:val="0070C0"/>
          <w:sz w:val="21"/>
          <w:szCs w:val="21"/>
          <w:lang w:eastAsia="lt-LT"/>
        </w:rPr>
        <w:t xml:space="preserve">Pirkimo sąlygų </w:t>
      </w:r>
      <w:r w:rsidR="00CF5501">
        <w:rPr>
          <w:rFonts w:ascii="Calibri" w:eastAsia="Calibri Light" w:hAnsi="Calibri" w:cs="Times New Roman"/>
          <w:color w:val="0070C0"/>
          <w:sz w:val="21"/>
          <w:szCs w:val="21"/>
          <w:lang w:eastAsia="lt-LT"/>
        </w:rPr>
        <w:t>8</w:t>
      </w:r>
      <w:r w:rsidRPr="00C826B2">
        <w:rPr>
          <w:rFonts w:ascii="Calibri" w:eastAsia="Calibri Light" w:hAnsi="Calibri" w:cs="Times New Roman"/>
          <w:color w:val="0070C0"/>
          <w:sz w:val="21"/>
          <w:szCs w:val="21"/>
          <w:lang w:eastAsia="lt-LT"/>
        </w:rPr>
        <w:t xml:space="preserve"> priedas „Sutarties projektas“</w:t>
      </w:r>
      <w:bookmarkEnd w:id="67"/>
      <w:bookmarkEnd w:id="68"/>
      <w:bookmarkEnd w:id="69"/>
      <w:bookmarkEnd w:id="70"/>
    </w:p>
    <w:p w14:paraId="4461B97C" w14:textId="5A822589" w:rsidR="00C826B2" w:rsidRPr="00816B57" w:rsidRDefault="00C826B2" w:rsidP="00816B57">
      <w:pPr>
        <w:spacing w:line="276" w:lineRule="auto"/>
        <w:jc w:val="center"/>
        <w:rPr>
          <w:rFonts w:eastAsia="Calibri" w:cstheme="minorHAnsi"/>
          <w:sz w:val="28"/>
          <w:szCs w:val="28"/>
          <w:lang w:eastAsia="lt-LT"/>
        </w:rPr>
      </w:pPr>
    </w:p>
    <w:p w14:paraId="528ABE1F" w14:textId="307F78CE" w:rsidR="00816B57" w:rsidRPr="00816B57" w:rsidRDefault="00816B57" w:rsidP="00816B57">
      <w:pPr>
        <w:spacing w:line="276" w:lineRule="auto"/>
        <w:jc w:val="center"/>
        <w:rPr>
          <w:rFonts w:eastAsia="Calibri" w:cstheme="minorHAnsi"/>
          <w:iCs/>
          <w:sz w:val="28"/>
          <w:szCs w:val="28"/>
          <w:lang w:eastAsia="lt-LT"/>
        </w:rPr>
      </w:pPr>
      <w:r w:rsidRPr="00816B57">
        <w:rPr>
          <w:rFonts w:eastAsia="Times New Roman" w:cstheme="minorHAnsi"/>
          <w:bCs/>
          <w:sz w:val="28"/>
          <w:szCs w:val="28"/>
        </w:rPr>
        <w:t>DARBŲ VIEŠOJO PIRKIMO-PARDAVIMO SUTARTIS</w:t>
      </w:r>
    </w:p>
    <w:p w14:paraId="0B43E80C" w14:textId="77777777" w:rsidR="00816B57" w:rsidRDefault="00816B57" w:rsidP="00571476">
      <w:pPr>
        <w:spacing w:line="276" w:lineRule="auto"/>
        <w:jc w:val="both"/>
        <w:rPr>
          <w:rFonts w:eastAsia="Calibri" w:cstheme="minorHAnsi"/>
          <w:iCs/>
          <w:sz w:val="21"/>
          <w:szCs w:val="21"/>
          <w:lang w:eastAsia="lt-LT"/>
        </w:rPr>
      </w:pPr>
    </w:p>
    <w:p w14:paraId="6C6292AF" w14:textId="2FAC97AF" w:rsidR="00DC5C04" w:rsidRPr="009055E9" w:rsidRDefault="00571476" w:rsidP="00571476">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27D0E6AE" w14:textId="6207F01D" w:rsidR="00816B57" w:rsidRDefault="00816B57"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6593649F" w14:textId="5F770820" w:rsidR="0090249B" w:rsidRDefault="0090249B" w:rsidP="00816B57">
      <w:pPr>
        <w:spacing w:line="276" w:lineRule="auto"/>
        <w:jc w:val="center"/>
        <w:rPr>
          <w:rFonts w:ascii="Calibri" w:eastAsia="Calibri" w:hAnsi="Calibri" w:cs="Calibri"/>
          <w:smallCaps/>
          <w:lang w:eastAsia="lt-LT"/>
        </w:rPr>
      </w:pPr>
    </w:p>
    <w:p w14:paraId="747F8CDD" w14:textId="77777777" w:rsidR="0090249B" w:rsidRPr="00C826B2" w:rsidRDefault="0090249B" w:rsidP="00816B57">
      <w:pPr>
        <w:spacing w:line="276" w:lineRule="auto"/>
        <w:jc w:val="center"/>
        <w:rPr>
          <w:rFonts w:ascii="Calibri" w:eastAsia="Calibri" w:hAnsi="Calibri" w:cs="Calibri"/>
          <w:smallCaps/>
          <w:lang w:eastAsia="lt-LT"/>
        </w:rPr>
      </w:pPr>
    </w:p>
    <w:p w14:paraId="50599C68" w14:textId="7EE969A0" w:rsidR="00BB5640" w:rsidRDefault="00BB5640" w:rsidP="0090249B">
      <w:pPr>
        <w:rPr>
          <w:rFonts w:ascii="Times New Roman" w:eastAsia="Calibri" w:hAnsi="Times New Roman" w:cs="Times New Roman"/>
          <w:sz w:val="24"/>
          <w:szCs w:val="24"/>
          <w:lang w:eastAsia="lt-LT"/>
        </w:rPr>
      </w:pPr>
    </w:p>
    <w:p w14:paraId="5B861715" w14:textId="77777777" w:rsidR="00BB5640" w:rsidRDefault="00BB5640">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br w:type="page"/>
      </w:r>
    </w:p>
    <w:p w14:paraId="4230797D" w14:textId="7CBA01A2" w:rsidR="00BB5640" w:rsidRPr="00BB5640" w:rsidRDefault="00BB5640" w:rsidP="00BB5640">
      <w:pPr>
        <w:keepNext/>
        <w:keepLines/>
        <w:spacing w:before="120" w:after="0" w:line="240" w:lineRule="auto"/>
        <w:ind w:left="5103"/>
        <w:outlineLvl w:val="1"/>
        <w:rPr>
          <w:rFonts w:eastAsia="Calibri" w:cstheme="minorHAnsi"/>
          <w:color w:val="4472C4" w:themeColor="accent1"/>
          <w:sz w:val="21"/>
          <w:szCs w:val="21"/>
          <w:lang w:eastAsia="lt-LT"/>
        </w:rPr>
      </w:pPr>
      <w:bookmarkStart w:id="71" w:name="_Ref39673589"/>
      <w:bookmarkStart w:id="72" w:name="_Toc204696482"/>
      <w:bookmarkStart w:id="73" w:name="_Toc205302121"/>
      <w:bookmarkStart w:id="74" w:name="_Hlk205301813"/>
      <w:r w:rsidRPr="00BB5640">
        <w:rPr>
          <w:rFonts w:eastAsia="Calibri" w:cstheme="majorHAnsi"/>
          <w:color w:val="0070C0"/>
          <w:sz w:val="21"/>
          <w:szCs w:val="21"/>
          <w:lang w:eastAsia="lt-LT"/>
        </w:rPr>
        <w:lastRenderedPageBreak/>
        <w:t xml:space="preserve">Pirkimo sąlygų </w:t>
      </w:r>
      <w:r w:rsidR="00CF5501">
        <w:rPr>
          <w:rFonts w:eastAsia="Calibri" w:cstheme="majorHAnsi"/>
          <w:color w:val="0070C0"/>
          <w:sz w:val="21"/>
          <w:szCs w:val="21"/>
          <w:lang w:eastAsia="lt-LT"/>
        </w:rPr>
        <w:t>9</w:t>
      </w:r>
      <w:r w:rsidRPr="00BB5640">
        <w:rPr>
          <w:rFonts w:eastAsia="Calibri" w:cstheme="majorHAnsi"/>
          <w:color w:val="0070C0"/>
          <w:sz w:val="21"/>
          <w:szCs w:val="21"/>
          <w:lang w:eastAsia="lt-LT"/>
        </w:rPr>
        <w:t xml:space="preserve"> priedas </w:t>
      </w:r>
      <w:bookmarkStart w:id="75" w:name="_Toc132964712"/>
      <w:bookmarkEnd w:id="71"/>
      <w:r w:rsidRPr="00BB5640">
        <w:rPr>
          <w:rFonts w:eastAsiaTheme="majorEastAsia" w:cstheme="minorHAnsi"/>
          <w:color w:val="4472C4" w:themeColor="accent1"/>
          <w:sz w:val="21"/>
          <w:szCs w:val="21"/>
          <w:lang w:eastAsia="lt-LT"/>
        </w:rPr>
        <w:t>„Pasiūlymo galiojimo garantijos forma“</w:t>
      </w:r>
      <w:bookmarkEnd w:id="72"/>
      <w:bookmarkEnd w:id="75"/>
      <w:bookmarkEnd w:id="73"/>
    </w:p>
    <w:bookmarkEnd w:id="74"/>
    <w:p w14:paraId="58B189B9" w14:textId="77777777" w:rsidR="00BB5640" w:rsidRPr="00BB5640" w:rsidRDefault="00BB5640" w:rsidP="00BB5640">
      <w:pPr>
        <w:spacing w:line="276" w:lineRule="auto"/>
        <w:rPr>
          <w:rFonts w:ascii="Times New Roman" w:eastAsiaTheme="minorEastAsia" w:hAnsi="Times New Roman" w:cs="Times New Roman"/>
          <w:sz w:val="24"/>
          <w:szCs w:val="24"/>
          <w:lang w:eastAsia="lt-LT"/>
        </w:rPr>
      </w:pPr>
    </w:p>
    <w:p w14:paraId="2DFD6BD4" w14:textId="77777777" w:rsidR="00BB5640" w:rsidRPr="00BB5640" w:rsidRDefault="00BB5640" w:rsidP="00BB5640">
      <w:pPr>
        <w:spacing w:after="0" w:line="240" w:lineRule="auto"/>
        <w:rPr>
          <w:rFonts w:eastAsia="Times New Roman" w:cstheme="minorHAnsi"/>
          <w:sz w:val="24"/>
          <w:szCs w:val="24"/>
        </w:rPr>
      </w:pPr>
      <w:r w:rsidRPr="00BB5640">
        <w:rPr>
          <w:rFonts w:eastAsia="Times New Roman" w:cstheme="minorHAnsi"/>
          <w:sz w:val="24"/>
          <w:szCs w:val="24"/>
        </w:rPr>
        <w:t>Akmenės rajono savivaldybės administracijai</w:t>
      </w:r>
    </w:p>
    <w:p w14:paraId="6E1E73E3" w14:textId="77777777" w:rsidR="00BB5640" w:rsidRPr="00BB5640" w:rsidRDefault="00BB5640" w:rsidP="00BB5640">
      <w:pPr>
        <w:spacing w:after="0" w:line="240" w:lineRule="auto"/>
        <w:rPr>
          <w:rFonts w:eastAsia="Times New Roman" w:cstheme="minorHAnsi"/>
          <w:sz w:val="24"/>
          <w:szCs w:val="24"/>
        </w:rPr>
      </w:pPr>
      <w:r w:rsidRPr="00BB5640">
        <w:rPr>
          <w:rFonts w:eastAsia="Times New Roman" w:cstheme="minorHAnsi"/>
          <w:sz w:val="24"/>
          <w:szCs w:val="24"/>
        </w:rPr>
        <w:t>L. Petravičiaus a. 2, LT-85132, Naujoji Akmenė</w:t>
      </w:r>
    </w:p>
    <w:p w14:paraId="2150BD6F" w14:textId="77777777" w:rsidR="00BB5640" w:rsidRPr="00BB5640" w:rsidRDefault="00BB5640" w:rsidP="00BB5640">
      <w:pPr>
        <w:spacing w:after="0" w:line="240" w:lineRule="auto"/>
        <w:jc w:val="center"/>
        <w:rPr>
          <w:rFonts w:eastAsia="Times New Roman" w:cstheme="minorHAnsi"/>
          <w:b/>
          <w:sz w:val="24"/>
          <w:szCs w:val="24"/>
        </w:rPr>
      </w:pPr>
    </w:p>
    <w:p w14:paraId="31800971" w14:textId="77777777" w:rsidR="00BB5640" w:rsidRPr="00BB5640" w:rsidRDefault="00BB5640" w:rsidP="00BB5640">
      <w:pPr>
        <w:spacing w:after="0" w:line="240" w:lineRule="auto"/>
        <w:jc w:val="center"/>
        <w:rPr>
          <w:rFonts w:eastAsia="Times New Roman" w:cstheme="minorHAnsi"/>
          <w:b/>
          <w:sz w:val="28"/>
          <w:szCs w:val="28"/>
        </w:rPr>
      </w:pPr>
      <w:r w:rsidRPr="00BB5640">
        <w:rPr>
          <w:rFonts w:eastAsia="Times New Roman" w:cstheme="minorHAnsi"/>
          <w:b/>
          <w:sz w:val="28"/>
          <w:szCs w:val="28"/>
        </w:rPr>
        <w:t>PASIŪLYMO GALIOJIMO GARANTIJOS FORMA</w:t>
      </w:r>
    </w:p>
    <w:p w14:paraId="17F6FDC8" w14:textId="77777777" w:rsidR="00BB5640" w:rsidRPr="00BB5640" w:rsidRDefault="00BB5640" w:rsidP="00BB5640">
      <w:pPr>
        <w:spacing w:after="0" w:line="240" w:lineRule="auto"/>
        <w:jc w:val="center"/>
        <w:rPr>
          <w:rFonts w:eastAsia="Times New Roman" w:cstheme="minorHAnsi"/>
          <w:sz w:val="24"/>
          <w:szCs w:val="24"/>
        </w:rPr>
      </w:pPr>
      <w:r w:rsidRPr="00BB5640">
        <w:rPr>
          <w:rFonts w:eastAsia="Times New Roman" w:cstheme="minorHAnsi"/>
          <w:sz w:val="24"/>
          <w:szCs w:val="24"/>
        </w:rPr>
        <w:t>20______________ ____ d. Nr. _________</w:t>
      </w:r>
    </w:p>
    <w:p w14:paraId="7972B14D" w14:textId="77777777" w:rsidR="00BB5640" w:rsidRPr="00BB5640" w:rsidRDefault="00BB5640" w:rsidP="00BB5640">
      <w:pPr>
        <w:spacing w:after="0" w:line="240" w:lineRule="auto"/>
        <w:jc w:val="center"/>
        <w:rPr>
          <w:rFonts w:eastAsia="Times New Roman" w:cstheme="minorHAnsi"/>
          <w:sz w:val="24"/>
          <w:szCs w:val="24"/>
        </w:rPr>
      </w:pPr>
      <w:r w:rsidRPr="00BB5640">
        <w:rPr>
          <w:rFonts w:eastAsia="Times New Roman" w:cstheme="minorHAnsi"/>
          <w:sz w:val="24"/>
          <w:szCs w:val="24"/>
          <w:shd w:val="clear" w:color="auto" w:fill="D9D9D9"/>
        </w:rPr>
        <w:t>/miesto pavadinimas/</w:t>
      </w:r>
    </w:p>
    <w:p w14:paraId="4008DA66"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shd w:val="clear" w:color="auto" w:fill="D9D9D9"/>
        </w:rPr>
        <w:t>/kliento pavadinimas, adresas/</w:t>
      </w:r>
      <w:r w:rsidRPr="00BB5640">
        <w:rPr>
          <w:rFonts w:eastAsia="Times New Roman" w:cstheme="minorHAnsi"/>
          <w:sz w:val="24"/>
          <w:szCs w:val="24"/>
        </w:rPr>
        <w:t xml:space="preserve"> (toliau – Klientas), pateikė pasiūlymą dalyvauti </w:t>
      </w:r>
      <w:r w:rsidRPr="00BB5640">
        <w:rPr>
          <w:rFonts w:eastAsia="Times New Roman" w:cstheme="minorHAnsi"/>
          <w:sz w:val="24"/>
          <w:szCs w:val="24"/>
          <w:shd w:val="clear" w:color="auto" w:fill="D9D9D9"/>
        </w:rPr>
        <w:t>/pirkimo pavadinimas/</w:t>
      </w:r>
      <w:r w:rsidRPr="00BB5640">
        <w:rPr>
          <w:rFonts w:eastAsia="Times New Roman" w:cstheme="minorHAnsi"/>
          <w:sz w:val="24"/>
          <w:szCs w:val="24"/>
        </w:rPr>
        <w:t xml:space="preserve"> viešajame pirkime.</w:t>
      </w:r>
    </w:p>
    <w:p w14:paraId="2EAF459C"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shd w:val="pct15" w:color="auto" w:fill="FFFFFF"/>
        </w:rPr>
        <w:t>/pavadinimas/</w:t>
      </w:r>
      <w:r w:rsidRPr="00BB5640">
        <w:rPr>
          <w:rFonts w:eastAsia="Times New Roman" w:cstheme="minorHAnsi"/>
          <w:sz w:val="24"/>
          <w:szCs w:val="24"/>
        </w:rPr>
        <w:t xml:space="preserve"> bankas, atstovaujamas </w:t>
      </w:r>
      <w:r w:rsidRPr="00BB5640">
        <w:rPr>
          <w:rFonts w:eastAsia="Times New Roman" w:cstheme="minorHAnsi"/>
          <w:sz w:val="24"/>
          <w:szCs w:val="24"/>
          <w:shd w:val="clear" w:color="auto" w:fill="D9D9D9"/>
        </w:rPr>
        <w:t>/banko filialo pavadinimas/</w:t>
      </w:r>
      <w:r w:rsidRPr="00BB5640">
        <w:rPr>
          <w:rFonts w:eastAsia="Times New Roman" w:cstheme="minorHAnsi"/>
          <w:sz w:val="24"/>
          <w:szCs w:val="24"/>
        </w:rPr>
        <w:t xml:space="preserve"> filialo </w:t>
      </w:r>
      <w:r w:rsidRPr="00BB5640">
        <w:rPr>
          <w:rFonts w:eastAsia="Times New Roman" w:cstheme="minorHAnsi"/>
          <w:sz w:val="24"/>
          <w:szCs w:val="24"/>
          <w:shd w:val="clear" w:color="auto" w:fill="D9D9D9"/>
        </w:rPr>
        <w:t>/adresas/</w:t>
      </w:r>
      <w:r w:rsidRPr="00BB5640">
        <w:rPr>
          <w:rFonts w:eastAsia="Times New Roman" w:cstheme="minorHAnsi"/>
          <w:sz w:val="24"/>
          <w:szCs w:val="24"/>
        </w:rPr>
        <w:t xml:space="preserve"> (toliau – Garantas), šioje garantijoje nustatytomis sąlygomis neatšaukiamai įsipareigoja sumokėti Akmenės rajono savivaldybės administracijai, L. Petravičiaus a. 2, Naujoji Akmenė, (toliau – Garantijos gavėjas) ne daugiau kaip _____ (</w:t>
      </w:r>
      <w:r w:rsidRPr="00BB5640">
        <w:rPr>
          <w:rFonts w:eastAsia="Times New Roman" w:cstheme="minorHAnsi"/>
          <w:sz w:val="24"/>
          <w:szCs w:val="24"/>
          <w:shd w:val="clear" w:color="auto" w:fill="D9D9D9"/>
        </w:rPr>
        <w:t>/suma žodžiais, valiutos pavadinimas/</w:t>
      </w:r>
      <w:r w:rsidRPr="00BB5640">
        <w:rPr>
          <w:rFonts w:eastAsia="Times New Roman" w:cstheme="minorHAnsi"/>
          <w:sz w:val="24"/>
          <w:szCs w:val="24"/>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50E4140"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EE9E3FA"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2. Klientas atsisako savo pasiūlymo arba jo dalies (pasiūlyme nurodyto pirkimo objekto, jo kiekio (apimties), siūlomų kainų, tiekimo ar mokėjimo terminų, kitų pasiūlyme nurodytų sąlygų), nors pasiūlymo galiojimo terminas dar nebus pasibaigęs;</w:t>
      </w:r>
    </w:p>
    <w:p w14:paraId="4DDBE2B5"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07952162"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Šis įsipareigojimas privalomas Garantui ir jo teisių perėmėjams ir patvirtintas Garanto__________.</w:t>
      </w:r>
    </w:p>
    <w:p w14:paraId="7F2E6817"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Garantas įsipareigoja tik Garantijos gavėjui, todėl ši garantija yra neperleistina ir neįkeistina.</w:t>
      </w:r>
    </w:p>
    <w:p w14:paraId="325C431A"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Šioje garantijoje nurodyta suma atitinkamai sumažės po kiekvieno Garanto mokėjimo pagal šią garantiją.</w:t>
      </w:r>
    </w:p>
    <w:p w14:paraId="188702F5"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0E892190"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 xml:space="preserve">Ši garantija galioja iki </w:t>
      </w:r>
      <w:r w:rsidRPr="00BB5640">
        <w:rPr>
          <w:rFonts w:eastAsia="Times New Roman" w:cstheme="minorHAnsi"/>
          <w:b/>
          <w:sz w:val="24"/>
          <w:szCs w:val="24"/>
        </w:rPr>
        <w:t>20__ m. ________________ ____ d.</w:t>
      </w:r>
    </w:p>
    <w:p w14:paraId="3DD93966"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Visi Garanto garantiniai įsipareigojimai Garantijos gavėjui pagal šią garantiją baigiasi, jeigu yra kuri nors iš šių sąlygų:</w:t>
      </w:r>
    </w:p>
    <w:p w14:paraId="517BDEB6"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 xml:space="preserve">1. sueina garantijoje nustatytas terminas; </w:t>
      </w:r>
    </w:p>
    <w:p w14:paraId="181BD219" w14:textId="77777777" w:rsidR="00BB5640" w:rsidRPr="00BB5640" w:rsidRDefault="00BB5640" w:rsidP="00BB5640">
      <w:pPr>
        <w:spacing w:after="0" w:line="240" w:lineRule="auto"/>
        <w:ind w:firstLine="567"/>
        <w:rPr>
          <w:rFonts w:eastAsia="SimSun" w:cstheme="minorHAnsi"/>
          <w:sz w:val="24"/>
          <w:szCs w:val="24"/>
        </w:rPr>
      </w:pPr>
      <w:r w:rsidRPr="00BB5640">
        <w:rPr>
          <w:rFonts w:eastAsia="SimSun" w:cstheme="minorHAnsi"/>
          <w:sz w:val="24"/>
          <w:szCs w:val="24"/>
        </w:rPr>
        <w:t>2. Garantijos gavėjas raštu praneša Garantui, kad:</w:t>
      </w:r>
    </w:p>
    <w:p w14:paraId="7E57C4B9" w14:textId="77777777" w:rsidR="00BB5640" w:rsidRPr="00BB5640" w:rsidRDefault="00BB5640" w:rsidP="00BB5640">
      <w:pPr>
        <w:spacing w:after="0" w:line="240" w:lineRule="auto"/>
        <w:ind w:firstLine="567"/>
        <w:rPr>
          <w:rFonts w:eastAsia="SimSun" w:cstheme="minorHAnsi"/>
          <w:sz w:val="24"/>
          <w:szCs w:val="24"/>
        </w:rPr>
      </w:pPr>
      <w:r w:rsidRPr="00BB5640">
        <w:rPr>
          <w:rFonts w:eastAsia="SimSun" w:cstheme="minorHAnsi"/>
          <w:sz w:val="24"/>
          <w:szCs w:val="24"/>
        </w:rPr>
        <w:t>2.1. atsisako savo teisių pagal šią garantiją;</w:t>
      </w:r>
    </w:p>
    <w:p w14:paraId="0822DD87" w14:textId="77777777" w:rsidR="00BB5640" w:rsidRPr="00BB5640" w:rsidRDefault="00BB5640" w:rsidP="00BB5640">
      <w:pPr>
        <w:spacing w:after="0" w:line="240" w:lineRule="auto"/>
        <w:ind w:firstLine="567"/>
        <w:rPr>
          <w:rFonts w:eastAsia="SimSun" w:cstheme="minorHAnsi"/>
          <w:sz w:val="24"/>
          <w:szCs w:val="24"/>
        </w:rPr>
      </w:pPr>
      <w:r w:rsidRPr="00BB5640">
        <w:rPr>
          <w:rFonts w:eastAsia="SimSun" w:cstheme="minorHAnsi"/>
          <w:sz w:val="24"/>
          <w:szCs w:val="24"/>
        </w:rPr>
        <w:lastRenderedPageBreak/>
        <w:t>2.2. Klientas įvykdė šioje garantijoje nurodytus įsipareigojimus.</w:t>
      </w:r>
    </w:p>
    <w:p w14:paraId="3C99424F"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Bet kokie Garantijos gavėjo reikalavimai nebus vykdomi, jeigu jie bus gauti aukščiau nurodytu Garanto adresu pasibaigus garantijos galiojimo laikotarpiui.</w:t>
      </w:r>
    </w:p>
    <w:p w14:paraId="5E91A85D"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Šiai garantijai taikytina Lietuvos Respublikos teisė. Šalių ginčai sprendžiami Lietuvos Respublikos įstatymų nustatyta tvarka.</w:t>
      </w:r>
    </w:p>
    <w:p w14:paraId="14F4E58F" w14:textId="77777777" w:rsidR="00BB5640" w:rsidRPr="00BB5640" w:rsidRDefault="00BB5640" w:rsidP="00BB5640">
      <w:pPr>
        <w:spacing w:after="0" w:line="240" w:lineRule="auto"/>
        <w:jc w:val="both"/>
        <w:rPr>
          <w:rFonts w:eastAsia="Times New Roman" w:cstheme="minorHAnsi"/>
          <w:sz w:val="24"/>
          <w:szCs w:val="24"/>
        </w:rPr>
      </w:pPr>
      <w:r w:rsidRPr="00BB5640">
        <w:rPr>
          <w:rFonts w:eastAsia="Times New Roman" w:cstheme="minorHAnsi"/>
          <w:sz w:val="24"/>
          <w:szCs w:val="24"/>
          <w:shd w:val="clear" w:color="auto" w:fill="D9D9D9"/>
        </w:rPr>
        <w:t>/įgalioto asmens pareigos/</w:t>
      </w:r>
      <w:r w:rsidRPr="00BB5640">
        <w:rPr>
          <w:rFonts w:eastAsia="Times New Roman" w:cstheme="minorHAnsi"/>
          <w:sz w:val="24"/>
          <w:szCs w:val="24"/>
        </w:rPr>
        <w:tab/>
      </w:r>
      <w:r w:rsidRPr="00BB5640">
        <w:rPr>
          <w:rFonts w:eastAsia="Times New Roman" w:cstheme="minorHAnsi"/>
          <w:sz w:val="24"/>
          <w:szCs w:val="24"/>
        </w:rPr>
        <w:tab/>
      </w:r>
      <w:r w:rsidRPr="00BB5640">
        <w:rPr>
          <w:rFonts w:eastAsia="Times New Roman" w:cstheme="minorHAnsi"/>
          <w:sz w:val="24"/>
          <w:szCs w:val="24"/>
          <w:shd w:val="clear" w:color="auto" w:fill="D9D9D9"/>
        </w:rPr>
        <w:t>/parašas/</w:t>
      </w:r>
      <w:r w:rsidRPr="00BB5640">
        <w:rPr>
          <w:rFonts w:eastAsia="Times New Roman" w:cstheme="minorHAnsi"/>
          <w:sz w:val="24"/>
          <w:szCs w:val="24"/>
        </w:rPr>
        <w:tab/>
      </w:r>
      <w:r w:rsidRPr="00BB5640">
        <w:rPr>
          <w:rFonts w:eastAsia="Times New Roman" w:cstheme="minorHAnsi"/>
          <w:sz w:val="24"/>
          <w:szCs w:val="24"/>
        </w:rPr>
        <w:tab/>
      </w:r>
      <w:r w:rsidRPr="00BB5640">
        <w:rPr>
          <w:rFonts w:eastAsia="Times New Roman" w:cstheme="minorHAnsi"/>
          <w:sz w:val="24"/>
          <w:szCs w:val="24"/>
          <w:shd w:val="clear" w:color="auto" w:fill="D9D9D9"/>
        </w:rPr>
        <w:t>/vardas ir pavardė/</w:t>
      </w:r>
    </w:p>
    <w:p w14:paraId="12175666" w14:textId="77777777" w:rsidR="00BB5640" w:rsidRPr="00BB5640" w:rsidRDefault="00BB5640" w:rsidP="00BB5640">
      <w:pPr>
        <w:spacing w:after="0" w:line="240" w:lineRule="auto"/>
        <w:rPr>
          <w:rFonts w:eastAsia="Times New Roman" w:cstheme="minorHAnsi"/>
          <w:sz w:val="24"/>
          <w:szCs w:val="24"/>
        </w:rPr>
      </w:pPr>
      <w:r w:rsidRPr="00BB5640">
        <w:rPr>
          <w:rFonts w:eastAsia="Times New Roman" w:cstheme="minorHAnsi"/>
          <w:sz w:val="24"/>
          <w:szCs w:val="24"/>
        </w:rPr>
        <w:t>Akmenės rajono savivaldybės administracijai</w:t>
      </w:r>
    </w:p>
    <w:p w14:paraId="245A4A6B" w14:textId="77777777" w:rsidR="00BB5640" w:rsidRPr="00BB5640" w:rsidRDefault="00BB5640" w:rsidP="00BB5640">
      <w:pPr>
        <w:spacing w:after="0" w:line="240" w:lineRule="auto"/>
        <w:rPr>
          <w:rFonts w:eastAsia="Times New Roman" w:cstheme="minorHAnsi"/>
          <w:sz w:val="24"/>
          <w:szCs w:val="24"/>
        </w:rPr>
      </w:pPr>
      <w:r w:rsidRPr="00BB5640">
        <w:rPr>
          <w:rFonts w:eastAsia="Times New Roman" w:cstheme="minorHAnsi"/>
          <w:sz w:val="24"/>
          <w:szCs w:val="24"/>
        </w:rPr>
        <w:t>L. Petravičiaus a. 2, LT-85132, Naujoji Akmenė</w:t>
      </w:r>
    </w:p>
    <w:p w14:paraId="36E5A9A9" w14:textId="77777777" w:rsidR="00BB5640" w:rsidRPr="00BB5640" w:rsidRDefault="00BB5640" w:rsidP="00BB5640">
      <w:pPr>
        <w:suppressAutoHyphens/>
        <w:spacing w:before="360" w:after="240" w:line="240" w:lineRule="auto"/>
        <w:jc w:val="center"/>
        <w:rPr>
          <w:rFonts w:eastAsia="Times New Roman" w:cstheme="minorHAnsi"/>
          <w:b/>
          <w:sz w:val="28"/>
          <w:szCs w:val="28"/>
        </w:rPr>
      </w:pPr>
      <w:r w:rsidRPr="00BB5640">
        <w:rPr>
          <w:rFonts w:eastAsia="Times New Roman" w:cstheme="minorHAnsi"/>
          <w:b/>
          <w:sz w:val="28"/>
          <w:szCs w:val="28"/>
        </w:rPr>
        <w:t>PASIŪLYMO LAIDAVIMO DRAUDIMO RAŠTO FORMA</w:t>
      </w:r>
    </w:p>
    <w:p w14:paraId="23AA9A7A" w14:textId="77777777" w:rsidR="00BB5640" w:rsidRPr="00BB5640" w:rsidRDefault="00BB5640" w:rsidP="00BB5640">
      <w:pPr>
        <w:spacing w:after="0" w:line="240" w:lineRule="auto"/>
        <w:jc w:val="center"/>
        <w:rPr>
          <w:rFonts w:eastAsia="Times New Roman" w:cstheme="minorHAnsi"/>
          <w:sz w:val="24"/>
          <w:szCs w:val="24"/>
        </w:rPr>
      </w:pPr>
      <w:r w:rsidRPr="00BB5640">
        <w:rPr>
          <w:rFonts w:eastAsia="Times New Roman" w:cstheme="minorHAnsi"/>
          <w:sz w:val="24"/>
          <w:szCs w:val="24"/>
        </w:rPr>
        <w:t>20______________ ____ d. Nr. _________</w:t>
      </w:r>
    </w:p>
    <w:p w14:paraId="62F50B3E" w14:textId="77777777" w:rsidR="00BB5640" w:rsidRPr="00BB5640" w:rsidRDefault="00BB5640" w:rsidP="00BB5640">
      <w:pPr>
        <w:spacing w:after="0" w:line="240" w:lineRule="auto"/>
        <w:jc w:val="center"/>
        <w:rPr>
          <w:rFonts w:eastAsia="Times New Roman" w:cstheme="minorHAnsi"/>
          <w:sz w:val="24"/>
          <w:szCs w:val="24"/>
        </w:rPr>
      </w:pPr>
      <w:r w:rsidRPr="00BB5640">
        <w:rPr>
          <w:rFonts w:eastAsia="Times New Roman" w:cstheme="minorHAnsi"/>
          <w:sz w:val="24"/>
          <w:szCs w:val="24"/>
          <w:shd w:val="clear" w:color="auto" w:fill="D9D9D9"/>
        </w:rPr>
        <w:t>/miesto pavadinimas/</w:t>
      </w:r>
    </w:p>
    <w:p w14:paraId="6DBD29F4" w14:textId="77777777" w:rsidR="00BB5640" w:rsidRPr="00BB5640" w:rsidRDefault="00BB5640" w:rsidP="00BB5640">
      <w:pPr>
        <w:suppressAutoHyphens/>
        <w:spacing w:after="0" w:line="240" w:lineRule="auto"/>
        <w:jc w:val="both"/>
        <w:rPr>
          <w:rFonts w:eastAsia="Times New Roman" w:cstheme="minorHAnsi"/>
          <w:sz w:val="24"/>
          <w:szCs w:val="24"/>
        </w:rPr>
      </w:pPr>
    </w:p>
    <w:p w14:paraId="0CFF6D14"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 xml:space="preserve">Šis laidavimo draudimo raštas galioja kartu su draudimo liudijimu (polisu) Nr. </w:t>
      </w:r>
      <w:r w:rsidRPr="00BB5640">
        <w:rPr>
          <w:rFonts w:eastAsia="Times New Roman" w:cstheme="minorHAnsi"/>
          <w:sz w:val="24"/>
          <w:szCs w:val="24"/>
          <w:highlight w:val="lightGray"/>
        </w:rPr>
        <w:t>[įrašykite draudimo sutarties numerį]</w:t>
      </w:r>
      <w:r w:rsidRPr="00BB5640">
        <w:rPr>
          <w:rFonts w:eastAsia="Times New Roman" w:cstheme="minorHAnsi"/>
          <w:sz w:val="24"/>
          <w:szCs w:val="24"/>
        </w:rPr>
        <w:t>.</w:t>
      </w:r>
    </w:p>
    <w:p w14:paraId="3E08606C"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 xml:space="preserve">Šiuo laidavimo draudimo raštu klientas </w:t>
      </w:r>
      <w:r w:rsidRPr="00BB5640">
        <w:rPr>
          <w:rFonts w:eastAsia="Times New Roman" w:cstheme="minorHAnsi"/>
          <w:sz w:val="24"/>
          <w:szCs w:val="24"/>
          <w:highlight w:val="lightGray"/>
          <w:shd w:val="clear" w:color="auto" w:fill="D9D9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BB5640">
        <w:rPr>
          <w:rFonts w:eastAsia="Times New Roman" w:cstheme="minorHAnsi"/>
          <w:sz w:val="24"/>
          <w:szCs w:val="24"/>
        </w:rPr>
        <w:t xml:space="preserve"> (toliau – Tiekėjas) ir laiduotojas </w:t>
      </w:r>
      <w:r w:rsidRPr="00BB5640">
        <w:rPr>
          <w:rFonts w:eastAsia="Times New Roman" w:cstheme="minorHAnsi"/>
          <w:sz w:val="24"/>
          <w:szCs w:val="24"/>
          <w:highlight w:val="lightGray"/>
          <w:shd w:val="clear" w:color="auto" w:fill="D9D9D9"/>
        </w:rPr>
        <w:t>[įrašykite laiduotojo pavadinimą, juridinį statusą ir adresą]</w:t>
      </w:r>
      <w:r w:rsidRPr="00BB5640">
        <w:rPr>
          <w:rFonts w:eastAsia="Times New Roman" w:cstheme="minorHAnsi"/>
          <w:sz w:val="24"/>
          <w:szCs w:val="24"/>
        </w:rPr>
        <w:t xml:space="preserve">, (toliau – Draudimo bendrovė), neatšaukiamai įsipareigoja Akmenės rajono savivaldybės administracijai, L. Petravičiaus a. 2, Naujoji Akmenė (toliau – Perkančioji organizacija) </w:t>
      </w:r>
      <w:r w:rsidRPr="00BB5640">
        <w:rPr>
          <w:rFonts w:eastAsia="Times New Roman" w:cstheme="minorHAnsi"/>
          <w:sz w:val="24"/>
          <w:szCs w:val="24"/>
          <w:highlight w:val="lightGray"/>
        </w:rPr>
        <w:t>[įrašykite laidavimo sumą skaičiais] (</w:t>
      </w:r>
      <w:r w:rsidRPr="00BB5640">
        <w:rPr>
          <w:rFonts w:eastAsia="Times New Roman" w:cstheme="minorHAnsi"/>
          <w:sz w:val="24"/>
          <w:szCs w:val="24"/>
          <w:highlight w:val="lightGray"/>
          <w:shd w:val="clear" w:color="auto" w:fill="D9D9D9"/>
        </w:rPr>
        <w:t>[įrašykite laidavimo sumą žodžiais ir valiutos pavadinimą])</w:t>
      </w:r>
      <w:r w:rsidRPr="00BB5640">
        <w:rPr>
          <w:rFonts w:eastAsia="Times New Roman" w:cstheme="minorHAnsi"/>
          <w:sz w:val="24"/>
          <w:szCs w:val="24"/>
        </w:rPr>
        <w:t xml:space="preserve"> suma ir ją tinkamai išmokėti pagal šį laidavimo draudimo raštą. Šis įsipareigojimas yra privalomas Draudimo bendrovei ir jos teisių perėmėjams ir patvirtintas Draudimo bendrovės įgalioto asmens parašu ir antspaudu </w:t>
      </w:r>
      <w:r w:rsidRPr="00BB5640">
        <w:rPr>
          <w:rFonts w:eastAsia="Times New Roman" w:cstheme="minorHAnsi"/>
          <w:sz w:val="24"/>
          <w:szCs w:val="24"/>
          <w:highlight w:val="lightGray"/>
          <w:shd w:val="clear" w:color="auto" w:fill="D9D9D9"/>
        </w:rPr>
        <w:t>[įrašykite laidavimo draudimo rašto išdavimo datą]</w:t>
      </w:r>
      <w:r w:rsidRPr="00BB5640">
        <w:rPr>
          <w:rFonts w:eastAsia="Times New Roman" w:cstheme="minorHAnsi"/>
          <w:sz w:val="24"/>
          <w:szCs w:val="24"/>
          <w:shd w:val="clear" w:color="auto" w:fill="F2F2F2"/>
        </w:rPr>
        <w:t>.</w:t>
      </w:r>
    </w:p>
    <w:p w14:paraId="6267E600" w14:textId="77777777" w:rsidR="00BB5640" w:rsidRPr="00BB5640" w:rsidRDefault="00BB5640" w:rsidP="00BB5640">
      <w:pPr>
        <w:spacing w:after="0" w:line="240" w:lineRule="auto"/>
        <w:ind w:firstLine="567"/>
        <w:jc w:val="both"/>
        <w:rPr>
          <w:rFonts w:eastAsia="Times New Roman" w:cstheme="minorHAnsi"/>
          <w:sz w:val="24"/>
          <w:szCs w:val="24"/>
        </w:rPr>
      </w:pPr>
    </w:p>
    <w:p w14:paraId="46EF74E0" w14:textId="77777777" w:rsidR="00BB5640" w:rsidRPr="00BB5640" w:rsidRDefault="00BB5640" w:rsidP="00BB5640">
      <w:pPr>
        <w:suppressAutoHyphens/>
        <w:spacing w:after="0" w:line="240" w:lineRule="auto"/>
        <w:ind w:firstLine="567"/>
        <w:jc w:val="both"/>
        <w:rPr>
          <w:rFonts w:eastAsia="Times New Roman" w:cstheme="minorHAnsi"/>
          <w:sz w:val="24"/>
          <w:szCs w:val="24"/>
        </w:rPr>
      </w:pPr>
      <w:r w:rsidRPr="00BB5640">
        <w:rPr>
          <w:rFonts w:eastAsia="Times New Roman" w:cstheme="minorHAnsi"/>
          <w:sz w:val="24"/>
          <w:szCs w:val="24"/>
        </w:rPr>
        <w:t xml:space="preserve">KADANGI Tiekėjas pateikė raštišką pasiūlymą </w:t>
      </w:r>
      <w:r w:rsidRPr="00BB5640">
        <w:rPr>
          <w:rFonts w:eastAsia="Times New Roman" w:cstheme="minorHAnsi"/>
          <w:sz w:val="24"/>
          <w:szCs w:val="24"/>
          <w:highlight w:val="lightGray"/>
          <w:shd w:val="clear" w:color="auto" w:fill="D9D9D9"/>
        </w:rPr>
        <w:t>[tiekti prekes / teikti paslaugas / atlikti darbus – pasirinkite tinkamą variantą]</w:t>
      </w:r>
      <w:r w:rsidRPr="00BB5640">
        <w:rPr>
          <w:rFonts w:eastAsia="Times New Roman" w:cstheme="minorHAnsi"/>
          <w:sz w:val="24"/>
          <w:szCs w:val="24"/>
        </w:rPr>
        <w:t xml:space="preserve"> (toliau – Pasiūlymas) Perkančiajai organizacijai, dalyvaudamas viešajame pirkime </w:t>
      </w:r>
      <w:r w:rsidRPr="00BB5640">
        <w:rPr>
          <w:rFonts w:eastAsia="Times New Roman" w:cstheme="minorHAnsi"/>
          <w:sz w:val="24"/>
          <w:szCs w:val="24"/>
          <w:highlight w:val="lightGray"/>
          <w:shd w:val="clear" w:color="auto" w:fill="D9D9D9"/>
        </w:rPr>
        <w:t>[įrašykite pirkimo pavadinimą ir pirkimo numerį]</w:t>
      </w:r>
      <w:r w:rsidRPr="00BB5640">
        <w:rPr>
          <w:rFonts w:eastAsia="Times New Roman" w:cstheme="minorHAnsi"/>
          <w:sz w:val="24"/>
          <w:szCs w:val="24"/>
        </w:rPr>
        <w:t>,</w:t>
      </w:r>
    </w:p>
    <w:p w14:paraId="6B639E46" w14:textId="77777777" w:rsidR="00BB5640" w:rsidRPr="00BB5640" w:rsidRDefault="00BB5640" w:rsidP="00BB5640">
      <w:pPr>
        <w:spacing w:after="0" w:line="240" w:lineRule="auto"/>
        <w:ind w:firstLine="567"/>
        <w:jc w:val="both"/>
        <w:rPr>
          <w:rFonts w:eastAsia="Times New Roman" w:cstheme="minorHAnsi"/>
          <w:sz w:val="24"/>
          <w:szCs w:val="24"/>
        </w:rPr>
      </w:pPr>
    </w:p>
    <w:p w14:paraId="67BBC8A8" w14:textId="77777777" w:rsidR="00BB5640" w:rsidRPr="00BB5640" w:rsidRDefault="00BB5640" w:rsidP="00BB5640">
      <w:pPr>
        <w:suppressAutoHyphens/>
        <w:spacing w:after="120" w:line="240" w:lineRule="auto"/>
        <w:ind w:firstLine="567"/>
        <w:jc w:val="both"/>
        <w:rPr>
          <w:rFonts w:eastAsia="Times New Roman" w:cstheme="minorHAnsi"/>
          <w:sz w:val="24"/>
          <w:szCs w:val="24"/>
        </w:rPr>
      </w:pPr>
      <w:r w:rsidRPr="00BB5640">
        <w:rPr>
          <w:rFonts w:eastAsia="Times New Roman" w:cstheme="minorHAnsi"/>
          <w:sz w:val="24"/>
          <w:szCs w:val="24"/>
        </w:rPr>
        <w:t>TODĖL ŠIO LAIDAVIMO DRAUDIMO SĄLYGOS YRA TOKIOS:</w:t>
      </w:r>
    </w:p>
    <w:p w14:paraId="2A0DBE28" w14:textId="77777777" w:rsidR="00BB5640" w:rsidRPr="00BB5640" w:rsidRDefault="00BB5640" w:rsidP="00BB5640">
      <w:pPr>
        <w:numPr>
          <w:ilvl w:val="0"/>
          <w:numId w:val="40"/>
        </w:numPr>
        <w:tabs>
          <w:tab w:val="left" w:pos="851"/>
        </w:tabs>
        <w:suppressAutoHyphens/>
        <w:spacing w:after="0" w:line="240" w:lineRule="auto"/>
        <w:ind w:left="0" w:firstLine="567"/>
        <w:jc w:val="both"/>
        <w:rPr>
          <w:rFonts w:eastAsia="Times New Roman" w:cstheme="minorHAnsi"/>
          <w:sz w:val="24"/>
          <w:szCs w:val="24"/>
        </w:rPr>
      </w:pPr>
      <w:r w:rsidRPr="00BB5640">
        <w:rPr>
          <w:rFonts w:eastAsia="Times New Roman" w:cstheme="minorHAnsi"/>
          <w:sz w:val="24"/>
          <w:szCs w:val="24"/>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6C44D84C" w14:textId="77777777" w:rsidR="00BB5640" w:rsidRPr="00BB5640" w:rsidRDefault="00BB5640" w:rsidP="00BB5640">
      <w:pPr>
        <w:numPr>
          <w:ilvl w:val="0"/>
          <w:numId w:val="40"/>
        </w:numPr>
        <w:tabs>
          <w:tab w:val="left" w:pos="851"/>
        </w:tabs>
        <w:suppressAutoHyphens/>
        <w:spacing w:after="0" w:line="240" w:lineRule="auto"/>
        <w:ind w:left="0" w:firstLine="567"/>
        <w:jc w:val="both"/>
        <w:rPr>
          <w:rFonts w:eastAsia="Times New Roman" w:cstheme="minorHAnsi"/>
          <w:sz w:val="24"/>
          <w:szCs w:val="24"/>
        </w:rPr>
      </w:pPr>
      <w:r w:rsidRPr="00BB5640">
        <w:rPr>
          <w:rFonts w:eastAsia="Times New Roman" w:cstheme="minorHAnsi"/>
          <w:sz w:val="24"/>
          <w:szCs w:val="24"/>
        </w:rPr>
        <w:t>Tiekėjas atsisako savo Pasiūlymo arba jo dalies (Pasiūlyme nurodyto pirkimo objekto, jo kiekio (apimties), siūlomų kainų, tiekimo ar mokėjimo terminų, kitų pasiūlyme nurodytų sąlygų), nors Pasiūlymo galiojimo terminas dar nebus pasibaigęs;</w:t>
      </w:r>
    </w:p>
    <w:p w14:paraId="282ADEA9" w14:textId="77777777" w:rsidR="00BB5640" w:rsidRPr="00BB5640" w:rsidRDefault="00BB5640" w:rsidP="00BB5640">
      <w:pPr>
        <w:numPr>
          <w:ilvl w:val="0"/>
          <w:numId w:val="40"/>
        </w:numPr>
        <w:tabs>
          <w:tab w:val="left" w:pos="851"/>
        </w:tabs>
        <w:suppressAutoHyphens/>
        <w:spacing w:after="0" w:line="240" w:lineRule="auto"/>
        <w:ind w:left="0" w:firstLine="567"/>
        <w:jc w:val="both"/>
        <w:rPr>
          <w:rFonts w:eastAsia="Times New Roman" w:cstheme="minorHAnsi"/>
          <w:sz w:val="24"/>
          <w:szCs w:val="24"/>
        </w:rPr>
      </w:pPr>
      <w:r w:rsidRPr="00BB5640">
        <w:rPr>
          <w:rFonts w:eastAsia="Times New Roman" w:cstheme="minorHAnsi"/>
          <w:sz w:val="24"/>
          <w:szCs w:val="24"/>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0FACC766" w14:textId="77777777" w:rsidR="00BB5640" w:rsidRPr="00BB5640" w:rsidRDefault="00BB5640" w:rsidP="00BB5640">
      <w:pPr>
        <w:suppressAutoHyphens/>
        <w:spacing w:after="0" w:line="240" w:lineRule="auto"/>
        <w:ind w:firstLine="567"/>
        <w:jc w:val="both"/>
        <w:rPr>
          <w:rFonts w:eastAsia="Times New Roman" w:cstheme="minorHAnsi"/>
          <w:sz w:val="24"/>
          <w:szCs w:val="24"/>
        </w:rPr>
      </w:pPr>
      <w:r w:rsidRPr="00BB5640">
        <w:rPr>
          <w:rFonts w:eastAsia="Times New Roman" w:cstheme="minorHAnsi"/>
          <w:sz w:val="24"/>
          <w:szCs w:val="24"/>
        </w:rPr>
        <w:t>Draudimo bendrovė besąlygiškai įsipareigoja per 5 darbo dienas sumokėti Perkančiajai organizacijai aukščiau nurodytą sumą, gavus Perkančiosios organizacijos pirmą raštišką reikalavimą.</w:t>
      </w:r>
    </w:p>
    <w:p w14:paraId="726A4AE6" w14:textId="77777777" w:rsidR="00BB5640" w:rsidRPr="00BB5640" w:rsidRDefault="00BB5640" w:rsidP="00BB5640">
      <w:pPr>
        <w:suppressAutoHyphens/>
        <w:spacing w:after="0" w:line="240" w:lineRule="auto"/>
        <w:ind w:firstLine="567"/>
        <w:jc w:val="both"/>
        <w:rPr>
          <w:rFonts w:eastAsia="Times New Roman" w:cstheme="minorHAnsi"/>
          <w:sz w:val="24"/>
          <w:szCs w:val="24"/>
        </w:rPr>
      </w:pPr>
      <w:r w:rsidRPr="00BB5640">
        <w:rPr>
          <w:rFonts w:eastAsia="Times New Roman" w:cstheme="minorHAnsi"/>
          <w:sz w:val="24"/>
          <w:szCs w:val="24"/>
        </w:rPr>
        <w:lastRenderedPageBreak/>
        <w:t>Perkančioji organizacija neprivalo pagrįsti, kurių sąlygų Tiekėjas neįvykdė, bet turi nurodyti, kurią iš aukščiau minėtų sąlygų pažeidė.</w:t>
      </w:r>
    </w:p>
    <w:p w14:paraId="72C85841" w14:textId="77777777" w:rsidR="00BB5640" w:rsidRPr="00BB5640" w:rsidRDefault="00BB5640" w:rsidP="00BB5640">
      <w:pPr>
        <w:suppressAutoHyphens/>
        <w:spacing w:after="0" w:line="240" w:lineRule="auto"/>
        <w:ind w:firstLine="567"/>
        <w:jc w:val="both"/>
        <w:rPr>
          <w:rFonts w:eastAsia="Times New Roman" w:cstheme="minorHAnsi"/>
          <w:sz w:val="24"/>
          <w:szCs w:val="24"/>
        </w:rPr>
      </w:pPr>
      <w:r w:rsidRPr="00BB5640">
        <w:rPr>
          <w:rFonts w:eastAsia="Times New Roman" w:cstheme="minorHAnsi"/>
          <w:sz w:val="24"/>
          <w:szCs w:val="24"/>
        </w:rPr>
        <w:t>Draudimo bendrovė įsipareigoja tik Perkančiajai organizacijai, todėl šis laidavimo draudimo raštas yra neperleistinas ir neįkeistinas.</w:t>
      </w:r>
    </w:p>
    <w:p w14:paraId="0AEEBBD0" w14:textId="77777777" w:rsidR="00BB5640" w:rsidRPr="00BB5640" w:rsidRDefault="00BB5640" w:rsidP="00BB5640">
      <w:pPr>
        <w:suppressAutoHyphens/>
        <w:spacing w:after="0" w:line="240" w:lineRule="auto"/>
        <w:ind w:firstLine="567"/>
        <w:jc w:val="both"/>
        <w:rPr>
          <w:rFonts w:eastAsia="Times New Roman" w:cstheme="minorHAnsi"/>
          <w:sz w:val="24"/>
          <w:szCs w:val="24"/>
        </w:rPr>
      </w:pPr>
      <w:r w:rsidRPr="00BB5640">
        <w:rPr>
          <w:rFonts w:eastAsia="Times New Roman" w:cstheme="minorHAnsi"/>
          <w:sz w:val="24"/>
          <w:szCs w:val="24"/>
        </w:rPr>
        <w:t>Tiekėjui neįvykdžius savo įsipareigojimų numatytų šiame laidavimo draudimo rašte, Perkančioji organizacija neprivalo pirmiausia nukreipti išieškojimą į Tiekėjo turtą.</w:t>
      </w:r>
    </w:p>
    <w:p w14:paraId="03A7DA55" w14:textId="77777777" w:rsidR="00BB5640" w:rsidRPr="00BB5640" w:rsidRDefault="00BB5640" w:rsidP="00BB5640">
      <w:pPr>
        <w:suppressAutoHyphens/>
        <w:spacing w:after="0" w:line="240" w:lineRule="auto"/>
        <w:ind w:firstLine="567"/>
        <w:jc w:val="both"/>
        <w:rPr>
          <w:rFonts w:eastAsia="Times New Roman" w:cstheme="minorHAnsi"/>
          <w:sz w:val="24"/>
          <w:szCs w:val="24"/>
        </w:rPr>
      </w:pPr>
      <w:r w:rsidRPr="00BB5640">
        <w:rPr>
          <w:rFonts w:eastAsia="Times New Roman" w:cstheme="minorHAnsi"/>
          <w:sz w:val="24"/>
          <w:szCs w:val="24"/>
        </w:rPr>
        <w:t xml:space="preserve">Draudimo bendrovės įsipareigojimai įsigalioja nuo viešojo pirkimo vokų atplėšimo dienos ir galioja įskaitytinai iki Pasiūlymo galiojimo termino pabaigos, t. y. </w:t>
      </w:r>
      <w:r w:rsidRPr="00BB5640">
        <w:rPr>
          <w:rFonts w:eastAsia="Times New Roman" w:cstheme="minorHAnsi"/>
          <w:bCs/>
          <w:sz w:val="24"/>
          <w:szCs w:val="24"/>
          <w:highlight w:val="lightGray"/>
          <w:shd w:val="clear" w:color="auto" w:fill="D9D9D9"/>
        </w:rPr>
        <w:t>[įrašykite laidavimo galiojimo datą]</w:t>
      </w:r>
      <w:r w:rsidRPr="00BB5640">
        <w:rPr>
          <w:rFonts w:eastAsia="Times New Roman" w:cstheme="minorHAnsi"/>
          <w:sz w:val="24"/>
          <w:szCs w:val="24"/>
        </w:rPr>
        <w:t>. Perkančiajai organizacijai nepareiškus reikalavimo per 3 mėnesius po šio laidavimo rašto pabaigos, jis nustoja galioti.</w:t>
      </w:r>
    </w:p>
    <w:p w14:paraId="596F9218" w14:textId="77777777" w:rsidR="00BB5640" w:rsidRPr="00BB5640" w:rsidRDefault="00BB5640" w:rsidP="00BB5640">
      <w:pPr>
        <w:suppressAutoHyphens/>
        <w:spacing w:after="0" w:line="240" w:lineRule="auto"/>
        <w:ind w:firstLine="567"/>
        <w:jc w:val="both"/>
        <w:rPr>
          <w:rFonts w:eastAsia="Times New Roman" w:cstheme="minorHAnsi"/>
          <w:sz w:val="24"/>
          <w:szCs w:val="24"/>
        </w:rPr>
      </w:pPr>
      <w:r w:rsidRPr="00BB5640">
        <w:rPr>
          <w:rFonts w:eastAsia="Times New Roman" w:cstheme="minorHAnsi"/>
          <w:sz w:val="24"/>
          <w:szCs w:val="24"/>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8448ACC"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Išduotam laidavimo draudimo raštui taikytina Lietuvos Respublikos teisė. Šalių ginčai sprendžiami Lietuvos Respublikos įstatymų nustatyta tvarka.</w:t>
      </w:r>
    </w:p>
    <w:p w14:paraId="688D730C"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5838361" w14:textId="77777777" w:rsidR="00BB5640" w:rsidRPr="00BB5640" w:rsidRDefault="00BB5640" w:rsidP="00BB5640">
      <w:pPr>
        <w:spacing w:after="0" w:line="240" w:lineRule="auto"/>
        <w:jc w:val="both"/>
        <w:rPr>
          <w:rFonts w:eastAsia="Times New Roman" w:cstheme="minorHAnsi"/>
          <w:sz w:val="24"/>
          <w:szCs w:val="24"/>
        </w:rPr>
      </w:pPr>
    </w:p>
    <w:p w14:paraId="7153E8EB" w14:textId="77777777" w:rsidR="00BB5640" w:rsidRPr="00BB5640" w:rsidRDefault="00BB5640" w:rsidP="00BB5640">
      <w:pPr>
        <w:spacing w:after="0" w:line="240" w:lineRule="auto"/>
        <w:jc w:val="both"/>
        <w:rPr>
          <w:rFonts w:eastAsia="Times New Roman" w:cstheme="minorHAnsi"/>
          <w:sz w:val="24"/>
          <w:szCs w:val="24"/>
        </w:rPr>
      </w:pPr>
    </w:p>
    <w:p w14:paraId="3B1B608E" w14:textId="77777777" w:rsidR="00BB5640" w:rsidRPr="00BB5640" w:rsidRDefault="00BB5640" w:rsidP="00BB5640">
      <w:pPr>
        <w:spacing w:after="0" w:line="240" w:lineRule="auto"/>
        <w:jc w:val="both"/>
        <w:rPr>
          <w:rFonts w:eastAsia="Times New Roman" w:cstheme="minorHAnsi"/>
          <w:sz w:val="24"/>
          <w:szCs w:val="24"/>
        </w:rPr>
      </w:pPr>
    </w:p>
    <w:p w14:paraId="2453F1B1" w14:textId="77777777" w:rsidR="00BB5640" w:rsidRPr="00BB5640" w:rsidRDefault="00BB5640" w:rsidP="00BB5640">
      <w:pPr>
        <w:suppressAutoHyphens/>
        <w:spacing w:after="0" w:line="240" w:lineRule="auto"/>
        <w:jc w:val="both"/>
        <w:rPr>
          <w:rFonts w:eastAsia="Times New Roman" w:cstheme="minorHAnsi"/>
          <w:sz w:val="24"/>
          <w:szCs w:val="24"/>
        </w:rPr>
      </w:pPr>
      <w:r w:rsidRPr="00BB5640">
        <w:rPr>
          <w:rFonts w:eastAsia="Times New Roman" w:cstheme="minorHAnsi"/>
          <w:sz w:val="24"/>
          <w:szCs w:val="24"/>
        </w:rPr>
        <w:t>Draudimo bendrovė:</w:t>
      </w:r>
      <w:r w:rsidRPr="00BB5640">
        <w:rPr>
          <w:rFonts w:eastAsia="Times New Roman" w:cstheme="minorHAnsi"/>
          <w:color w:val="0070C0"/>
          <w:sz w:val="24"/>
          <w:szCs w:val="24"/>
        </w:rPr>
        <w:tab/>
      </w:r>
      <w:r w:rsidRPr="00BB5640">
        <w:rPr>
          <w:rFonts w:eastAsia="Times New Roman" w:cstheme="minorHAnsi"/>
          <w:color w:val="0070C0"/>
          <w:sz w:val="24"/>
          <w:szCs w:val="24"/>
        </w:rPr>
        <w:tab/>
      </w:r>
      <w:r w:rsidRPr="00BB5640">
        <w:rPr>
          <w:rFonts w:eastAsia="Times New Roman" w:cstheme="minorHAnsi"/>
          <w:sz w:val="24"/>
          <w:szCs w:val="24"/>
          <w:highlight w:val="lightGray"/>
          <w:shd w:val="clear" w:color="auto" w:fill="D9D9D9"/>
        </w:rPr>
        <w:t>/Draudimo bendrovės pavadinimas/</w:t>
      </w:r>
    </w:p>
    <w:p w14:paraId="436BDF6E" w14:textId="77777777" w:rsidR="00BB5640" w:rsidRPr="00BB5640" w:rsidRDefault="00BB5640" w:rsidP="00BB5640">
      <w:pPr>
        <w:tabs>
          <w:tab w:val="right" w:leader="underscore" w:pos="9639"/>
        </w:tabs>
        <w:suppressAutoHyphens/>
        <w:spacing w:after="0" w:line="240" w:lineRule="auto"/>
        <w:jc w:val="both"/>
        <w:rPr>
          <w:rFonts w:eastAsia="Times New Roman" w:cstheme="minorHAnsi"/>
          <w:sz w:val="24"/>
          <w:szCs w:val="24"/>
        </w:rPr>
      </w:pPr>
    </w:p>
    <w:p w14:paraId="1C67476B" w14:textId="77777777" w:rsidR="00BB5640" w:rsidRPr="00BB5640" w:rsidRDefault="00BB5640" w:rsidP="00BB5640">
      <w:pPr>
        <w:suppressAutoHyphens/>
        <w:spacing w:after="0" w:line="240" w:lineRule="auto"/>
        <w:jc w:val="both"/>
        <w:rPr>
          <w:rFonts w:eastAsia="Times New Roman" w:cstheme="minorHAnsi"/>
          <w:sz w:val="24"/>
          <w:szCs w:val="24"/>
        </w:rPr>
      </w:pPr>
      <w:r w:rsidRPr="00BB5640">
        <w:rPr>
          <w:rFonts w:eastAsia="Times New Roman" w:cstheme="minorHAnsi"/>
          <w:sz w:val="24"/>
          <w:szCs w:val="24"/>
        </w:rPr>
        <w:t>Įgaliotas asmuo:</w:t>
      </w:r>
      <w:r w:rsidRPr="00BB5640">
        <w:rPr>
          <w:rFonts w:eastAsia="Times New Roman" w:cstheme="minorHAnsi"/>
          <w:sz w:val="24"/>
          <w:szCs w:val="24"/>
        </w:rPr>
        <w:tab/>
      </w:r>
      <w:r w:rsidRPr="00BB5640">
        <w:rPr>
          <w:rFonts w:eastAsia="Times New Roman" w:cstheme="minorHAnsi"/>
          <w:sz w:val="24"/>
          <w:szCs w:val="24"/>
          <w:highlight w:val="lightGray"/>
          <w:shd w:val="clear" w:color="auto" w:fill="D9D9D9"/>
        </w:rPr>
        <w:t>/parašas/</w:t>
      </w:r>
      <w:r w:rsidRPr="00BB5640">
        <w:rPr>
          <w:rFonts w:eastAsia="Times New Roman" w:cstheme="minorHAnsi"/>
          <w:color w:val="0070C0"/>
          <w:sz w:val="24"/>
          <w:szCs w:val="24"/>
        </w:rPr>
        <w:tab/>
      </w:r>
      <w:r w:rsidRPr="00BB5640">
        <w:rPr>
          <w:rFonts w:eastAsia="Times New Roman" w:cstheme="minorHAnsi"/>
          <w:color w:val="0070C0"/>
          <w:sz w:val="24"/>
          <w:szCs w:val="24"/>
        </w:rPr>
        <w:tab/>
      </w:r>
      <w:r w:rsidRPr="00BB5640">
        <w:rPr>
          <w:rFonts w:eastAsia="Times New Roman" w:cstheme="minorHAnsi"/>
          <w:color w:val="0070C0"/>
          <w:sz w:val="24"/>
          <w:szCs w:val="24"/>
        </w:rPr>
        <w:tab/>
      </w:r>
      <w:r w:rsidRPr="00BB5640">
        <w:rPr>
          <w:rFonts w:eastAsia="Times New Roman" w:cstheme="minorHAnsi"/>
          <w:sz w:val="24"/>
          <w:szCs w:val="24"/>
          <w:highlight w:val="lightGray"/>
          <w:shd w:val="clear" w:color="auto" w:fill="D9D9D9"/>
        </w:rPr>
        <w:t>/vardas ir pavardė/</w:t>
      </w:r>
    </w:p>
    <w:p w14:paraId="412BA026" w14:textId="77777777" w:rsidR="00BB5640" w:rsidRPr="00BB5640" w:rsidRDefault="00BB5640" w:rsidP="00BB5640">
      <w:pPr>
        <w:suppressAutoHyphens/>
        <w:spacing w:after="0" w:line="240" w:lineRule="auto"/>
        <w:jc w:val="both"/>
        <w:rPr>
          <w:rFonts w:eastAsia="Times New Roman" w:cstheme="minorHAnsi"/>
          <w:sz w:val="24"/>
          <w:szCs w:val="24"/>
        </w:rPr>
      </w:pPr>
    </w:p>
    <w:p w14:paraId="41ABA832" w14:textId="77777777" w:rsidR="00BB5640" w:rsidRPr="00BB5640" w:rsidRDefault="00BB5640" w:rsidP="00BB5640">
      <w:pPr>
        <w:spacing w:after="0" w:line="240" w:lineRule="auto"/>
        <w:jc w:val="both"/>
        <w:rPr>
          <w:rFonts w:eastAsia="Times New Roman" w:cstheme="minorHAnsi"/>
          <w:sz w:val="24"/>
          <w:szCs w:val="24"/>
        </w:rPr>
      </w:pPr>
      <w:r w:rsidRPr="00BB5640">
        <w:rPr>
          <w:rFonts w:eastAsia="Times New Roman" w:cstheme="minorHAnsi"/>
          <w:sz w:val="24"/>
          <w:szCs w:val="24"/>
        </w:rPr>
        <w:t>A.V.</w:t>
      </w:r>
    </w:p>
    <w:p w14:paraId="7160708F" w14:textId="77777777" w:rsidR="00BB5640" w:rsidRPr="00BB5640" w:rsidRDefault="00BB5640" w:rsidP="00BB5640">
      <w:pPr>
        <w:suppressAutoHyphens/>
        <w:spacing w:after="0" w:line="240" w:lineRule="auto"/>
        <w:jc w:val="both"/>
        <w:rPr>
          <w:rFonts w:eastAsia="Times New Roman" w:cstheme="minorHAnsi"/>
          <w:sz w:val="24"/>
          <w:szCs w:val="24"/>
        </w:rPr>
      </w:pPr>
    </w:p>
    <w:p w14:paraId="1BCB1B75" w14:textId="77777777" w:rsidR="00BB5640" w:rsidRPr="00BB5640" w:rsidRDefault="00BB5640" w:rsidP="00BB5640">
      <w:pPr>
        <w:spacing w:after="200" w:line="276" w:lineRule="auto"/>
        <w:rPr>
          <w:rFonts w:eastAsia="Times New Roman" w:cstheme="minorHAnsi"/>
          <w:sz w:val="24"/>
          <w:szCs w:val="24"/>
        </w:rPr>
      </w:pPr>
    </w:p>
    <w:p w14:paraId="35970D63" w14:textId="5D346D17" w:rsidR="00631F57" w:rsidRDefault="00631F57" w:rsidP="0090249B">
      <w:pPr>
        <w:rPr>
          <w:rFonts w:ascii="Times New Roman" w:eastAsia="Calibri" w:hAnsi="Times New Roman" w:cs="Times New Roman"/>
          <w:sz w:val="24"/>
          <w:szCs w:val="24"/>
          <w:lang w:eastAsia="lt-LT"/>
        </w:rPr>
      </w:pPr>
    </w:p>
    <w:p w14:paraId="3F49EC03" w14:textId="77777777" w:rsidR="00631F57" w:rsidRDefault="00631F57">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br w:type="page"/>
      </w:r>
    </w:p>
    <w:p w14:paraId="1D404FC6" w14:textId="683562EA" w:rsidR="00CF5501" w:rsidRDefault="00CF5501" w:rsidP="00CF5501">
      <w:pPr>
        <w:keepNext/>
        <w:keepLines/>
        <w:spacing w:before="120" w:after="0" w:line="240" w:lineRule="auto"/>
        <w:ind w:left="5103"/>
        <w:outlineLvl w:val="1"/>
        <w:rPr>
          <w:rFonts w:eastAsiaTheme="majorEastAsia" w:cstheme="minorHAnsi"/>
          <w:color w:val="4472C4" w:themeColor="accent1"/>
          <w:sz w:val="21"/>
          <w:szCs w:val="21"/>
          <w:lang w:eastAsia="lt-LT"/>
        </w:rPr>
      </w:pPr>
      <w:bookmarkStart w:id="76" w:name="_Toc205302122"/>
      <w:r w:rsidRPr="00BB5640">
        <w:rPr>
          <w:rFonts w:eastAsia="Calibri" w:cstheme="majorHAnsi"/>
          <w:color w:val="0070C0"/>
          <w:sz w:val="21"/>
          <w:szCs w:val="21"/>
          <w:lang w:eastAsia="lt-LT"/>
        </w:rPr>
        <w:lastRenderedPageBreak/>
        <w:t xml:space="preserve">Pirkimo sąlygų </w:t>
      </w:r>
      <w:r>
        <w:rPr>
          <w:rFonts w:eastAsia="Calibri" w:cstheme="majorHAnsi"/>
          <w:color w:val="0070C0"/>
          <w:sz w:val="21"/>
          <w:szCs w:val="21"/>
          <w:lang w:eastAsia="lt-LT"/>
        </w:rPr>
        <w:t>10</w:t>
      </w:r>
      <w:r w:rsidRPr="00BB5640">
        <w:rPr>
          <w:rFonts w:eastAsia="Calibri" w:cstheme="majorHAnsi"/>
          <w:color w:val="0070C0"/>
          <w:sz w:val="21"/>
          <w:szCs w:val="21"/>
          <w:lang w:eastAsia="lt-LT"/>
        </w:rPr>
        <w:t xml:space="preserve"> priedas </w:t>
      </w:r>
      <w:r w:rsidRPr="00BB5640">
        <w:rPr>
          <w:rFonts w:eastAsiaTheme="majorEastAsia" w:cstheme="minorHAnsi"/>
          <w:color w:val="4472C4" w:themeColor="accent1"/>
          <w:sz w:val="21"/>
          <w:szCs w:val="21"/>
          <w:lang w:eastAsia="lt-LT"/>
        </w:rPr>
        <w:t>„</w:t>
      </w:r>
      <w:r>
        <w:rPr>
          <w:rFonts w:eastAsiaTheme="majorEastAsia" w:cstheme="minorHAnsi"/>
          <w:color w:val="4472C4" w:themeColor="accent1"/>
          <w:sz w:val="21"/>
          <w:szCs w:val="21"/>
          <w:lang w:eastAsia="lt-LT"/>
        </w:rPr>
        <w:t>Ramučių kvartalo planas</w:t>
      </w:r>
      <w:r w:rsidRPr="00BB5640">
        <w:rPr>
          <w:rFonts w:eastAsiaTheme="majorEastAsia" w:cstheme="minorHAnsi"/>
          <w:color w:val="4472C4" w:themeColor="accent1"/>
          <w:sz w:val="21"/>
          <w:szCs w:val="21"/>
          <w:lang w:eastAsia="lt-LT"/>
        </w:rPr>
        <w:t>“</w:t>
      </w:r>
      <w:bookmarkEnd w:id="76"/>
    </w:p>
    <w:p w14:paraId="632089DD" w14:textId="77777777" w:rsidR="00CF5501" w:rsidRPr="00BB5640" w:rsidRDefault="00CF5501" w:rsidP="00CF5501">
      <w:pPr>
        <w:keepNext/>
        <w:keepLines/>
        <w:spacing w:before="120" w:after="0" w:line="240" w:lineRule="auto"/>
        <w:ind w:left="5103"/>
        <w:outlineLvl w:val="1"/>
        <w:rPr>
          <w:rFonts w:eastAsia="Calibri" w:cstheme="minorHAnsi"/>
          <w:color w:val="4472C4" w:themeColor="accent1"/>
          <w:sz w:val="21"/>
          <w:szCs w:val="21"/>
          <w:lang w:eastAsia="lt-LT"/>
        </w:rPr>
      </w:pPr>
    </w:p>
    <w:p w14:paraId="1E0266F4" w14:textId="34D56D73" w:rsidR="00513E67" w:rsidRPr="0090249B" w:rsidRDefault="00631F57" w:rsidP="0090249B">
      <w:pPr>
        <w:rPr>
          <w:rFonts w:ascii="Times New Roman" w:eastAsia="Calibri" w:hAnsi="Times New Roman" w:cs="Times New Roman"/>
          <w:sz w:val="24"/>
          <w:szCs w:val="24"/>
          <w:lang w:eastAsia="lt-LT"/>
        </w:rPr>
      </w:pPr>
      <w:r w:rsidRPr="00631F57">
        <w:rPr>
          <w:rFonts w:ascii="Times New Roman" w:eastAsia="Calibri" w:hAnsi="Times New Roman" w:cs="Times New Roman"/>
          <w:noProof/>
          <w:sz w:val="24"/>
          <w:szCs w:val="24"/>
          <w:lang w:eastAsia="lt-LT"/>
        </w:rPr>
        <w:drawing>
          <wp:inline distT="0" distB="0" distL="0" distR="0" wp14:anchorId="7A4DC878" wp14:editId="310F58FB">
            <wp:extent cx="5076143" cy="7749540"/>
            <wp:effectExtent l="0" t="0" r="0" b="381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82117" cy="7758660"/>
                    </a:xfrm>
                    <a:prstGeom prst="rect">
                      <a:avLst/>
                    </a:prstGeom>
                  </pic:spPr>
                </pic:pic>
              </a:graphicData>
            </a:graphic>
          </wp:inline>
        </w:drawing>
      </w:r>
    </w:p>
    <w:sectPr w:rsidR="00513E67" w:rsidRPr="0090249B" w:rsidSect="00C826B2">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38953" w14:textId="77777777" w:rsidR="00FF0C99" w:rsidRDefault="00FF0C99" w:rsidP="00C826B2">
      <w:pPr>
        <w:spacing w:after="0" w:line="240" w:lineRule="auto"/>
      </w:pPr>
      <w:r>
        <w:separator/>
      </w:r>
    </w:p>
  </w:endnote>
  <w:endnote w:type="continuationSeparator" w:id="0">
    <w:p w14:paraId="5707F690" w14:textId="77777777" w:rsidR="00FF0C99" w:rsidRDefault="00FF0C99" w:rsidP="00C82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9E6EF09" w14:textId="77777777" w:rsidR="00FF0C99" w:rsidRDefault="00FF0C9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B6D134D" w14:textId="77777777" w:rsidR="00FF0C99" w:rsidRDefault="00FF0C9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2805F" w14:textId="77777777" w:rsidR="00FF0C99" w:rsidRDefault="00FF0C99">
    <w:pPr>
      <w:pStyle w:val="Porat"/>
      <w:jc w:val="right"/>
    </w:pPr>
  </w:p>
  <w:p w14:paraId="79639659" w14:textId="77777777" w:rsidR="00FF0C99" w:rsidRDefault="00FF0C9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6409D" w14:textId="77777777" w:rsidR="00FF0C99" w:rsidRDefault="00FF0C99">
    <w:pPr>
      <w:pStyle w:val="Porat"/>
      <w:jc w:val="right"/>
    </w:pPr>
    <w:r>
      <w:fldChar w:fldCharType="begin"/>
    </w:r>
    <w:r>
      <w:instrText xml:space="preserve"> PAGE   \* MERGEFORMAT </w:instrText>
    </w:r>
    <w:r>
      <w:fldChar w:fldCharType="separate"/>
    </w:r>
    <w:r>
      <w:rPr>
        <w:noProof/>
      </w:rPr>
      <w:t>2</w:t>
    </w:r>
    <w:r>
      <w:rPr>
        <w:noProof/>
      </w:rPr>
      <w:fldChar w:fldCharType="end"/>
    </w:r>
  </w:p>
  <w:p w14:paraId="63D9A31F" w14:textId="77777777" w:rsidR="00FF0C99" w:rsidRDefault="00FF0C9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222BC" w14:textId="77777777" w:rsidR="00FF0C99" w:rsidRDefault="00FF0C99" w:rsidP="00C826B2">
      <w:pPr>
        <w:spacing w:after="0" w:line="240" w:lineRule="auto"/>
      </w:pPr>
      <w:r>
        <w:separator/>
      </w:r>
    </w:p>
  </w:footnote>
  <w:footnote w:type="continuationSeparator" w:id="0">
    <w:p w14:paraId="131B5427" w14:textId="77777777" w:rsidR="00FF0C99" w:rsidRDefault="00FF0C99" w:rsidP="00C826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13C2B"/>
    <w:multiLevelType w:val="hybridMultilevel"/>
    <w:tmpl w:val="7EE46D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1309D1"/>
    <w:multiLevelType w:val="hybridMultilevel"/>
    <w:tmpl w:val="A3DEF92E"/>
    <w:lvl w:ilvl="0" w:tplc="A4C2204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4E642A"/>
    <w:multiLevelType w:val="hybridMultilevel"/>
    <w:tmpl w:val="92EAB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D56159"/>
    <w:multiLevelType w:val="multilevel"/>
    <w:tmpl w:val="E2A8C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AF7F67"/>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2E4A2F"/>
    <w:multiLevelType w:val="hybridMultilevel"/>
    <w:tmpl w:val="1034FC02"/>
    <w:lvl w:ilvl="0" w:tplc="FD1262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7A1145D"/>
    <w:multiLevelType w:val="hybridMultilevel"/>
    <w:tmpl w:val="29A60AFA"/>
    <w:lvl w:ilvl="0" w:tplc="69D227B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F04F8F"/>
    <w:multiLevelType w:val="multilevel"/>
    <w:tmpl w:val="FA063CD4"/>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360"/>
      </w:pPr>
      <w:rPr>
        <w:rFonts w:eastAsia="Times New Roman" w:hint="default"/>
        <w:color w:val="000000"/>
      </w:rPr>
    </w:lvl>
    <w:lvl w:ilvl="2">
      <w:start w:val="1"/>
      <w:numFmt w:val="decimal"/>
      <w:isLgl/>
      <w:lvlText w:val="%1.%2.%3."/>
      <w:lvlJc w:val="left"/>
      <w:pPr>
        <w:ind w:left="1800" w:hanging="720"/>
      </w:pPr>
      <w:rPr>
        <w:rFonts w:eastAsia="Times New Roman" w:hint="default"/>
        <w:color w:val="000000"/>
      </w:rPr>
    </w:lvl>
    <w:lvl w:ilvl="3">
      <w:start w:val="1"/>
      <w:numFmt w:val="decimal"/>
      <w:isLgl/>
      <w:lvlText w:val="%1.%2.%3.%4."/>
      <w:lvlJc w:val="left"/>
      <w:pPr>
        <w:ind w:left="2160" w:hanging="720"/>
      </w:pPr>
      <w:rPr>
        <w:rFonts w:eastAsia="Times New Roman" w:hint="default"/>
        <w:color w:val="000000"/>
      </w:rPr>
    </w:lvl>
    <w:lvl w:ilvl="4">
      <w:start w:val="1"/>
      <w:numFmt w:val="decimal"/>
      <w:isLgl/>
      <w:lvlText w:val="%1.%2.%3.%4.%5."/>
      <w:lvlJc w:val="left"/>
      <w:pPr>
        <w:ind w:left="2880" w:hanging="1080"/>
      </w:pPr>
      <w:rPr>
        <w:rFonts w:eastAsia="Times New Roman" w:hint="default"/>
        <w:color w:val="000000"/>
      </w:rPr>
    </w:lvl>
    <w:lvl w:ilvl="5">
      <w:start w:val="1"/>
      <w:numFmt w:val="decimal"/>
      <w:isLgl/>
      <w:lvlText w:val="%1.%2.%3.%4.%5.%6."/>
      <w:lvlJc w:val="left"/>
      <w:pPr>
        <w:ind w:left="3240" w:hanging="1080"/>
      </w:pPr>
      <w:rPr>
        <w:rFonts w:eastAsia="Times New Roman" w:hint="default"/>
        <w:color w:val="000000"/>
      </w:rPr>
    </w:lvl>
    <w:lvl w:ilvl="6">
      <w:start w:val="1"/>
      <w:numFmt w:val="decimal"/>
      <w:isLgl/>
      <w:lvlText w:val="%1.%2.%3.%4.%5.%6.%7."/>
      <w:lvlJc w:val="left"/>
      <w:pPr>
        <w:ind w:left="3960" w:hanging="1440"/>
      </w:pPr>
      <w:rPr>
        <w:rFonts w:eastAsia="Times New Roman" w:hint="default"/>
        <w:color w:val="000000"/>
      </w:rPr>
    </w:lvl>
    <w:lvl w:ilvl="7">
      <w:start w:val="1"/>
      <w:numFmt w:val="decimal"/>
      <w:isLgl/>
      <w:lvlText w:val="%1.%2.%3.%4.%5.%6.%7.%8."/>
      <w:lvlJc w:val="left"/>
      <w:pPr>
        <w:ind w:left="4320" w:hanging="1440"/>
      </w:pPr>
      <w:rPr>
        <w:rFonts w:eastAsia="Times New Roman" w:hint="default"/>
        <w:color w:val="000000"/>
      </w:rPr>
    </w:lvl>
    <w:lvl w:ilvl="8">
      <w:start w:val="1"/>
      <w:numFmt w:val="decimal"/>
      <w:isLgl/>
      <w:lvlText w:val="%1.%2.%3.%4.%5.%6.%7.%8.%9."/>
      <w:lvlJc w:val="left"/>
      <w:pPr>
        <w:ind w:left="5040" w:hanging="1800"/>
      </w:pPr>
      <w:rPr>
        <w:rFonts w:eastAsia="Times New Roman" w:hint="default"/>
        <w:color w:val="000000"/>
      </w:rPr>
    </w:lvl>
  </w:abstractNum>
  <w:abstractNum w:abstractNumId="1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832291"/>
    <w:multiLevelType w:val="multilevel"/>
    <w:tmpl w:val="83E69C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22A02FA"/>
    <w:multiLevelType w:val="multilevel"/>
    <w:tmpl w:val="DD9C38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2A615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AD45CB6"/>
    <w:multiLevelType w:val="hybridMultilevel"/>
    <w:tmpl w:val="F25AEEB0"/>
    <w:lvl w:ilvl="0" w:tplc="04270001">
      <w:start w:val="1"/>
      <w:numFmt w:val="bullet"/>
      <w:lvlText w:val=""/>
      <w:lvlJc w:val="left"/>
      <w:pPr>
        <w:ind w:left="589" w:hanging="360"/>
      </w:pPr>
      <w:rPr>
        <w:rFonts w:ascii="Symbol" w:hAnsi="Symbol" w:hint="default"/>
      </w:rPr>
    </w:lvl>
    <w:lvl w:ilvl="1" w:tplc="04270003" w:tentative="1">
      <w:start w:val="1"/>
      <w:numFmt w:val="bullet"/>
      <w:lvlText w:val="o"/>
      <w:lvlJc w:val="left"/>
      <w:pPr>
        <w:ind w:left="1309" w:hanging="360"/>
      </w:pPr>
      <w:rPr>
        <w:rFonts w:ascii="Courier New" w:hAnsi="Courier New" w:cs="Courier New" w:hint="default"/>
      </w:rPr>
    </w:lvl>
    <w:lvl w:ilvl="2" w:tplc="04270005" w:tentative="1">
      <w:start w:val="1"/>
      <w:numFmt w:val="bullet"/>
      <w:lvlText w:val=""/>
      <w:lvlJc w:val="left"/>
      <w:pPr>
        <w:ind w:left="2029" w:hanging="360"/>
      </w:pPr>
      <w:rPr>
        <w:rFonts w:ascii="Wingdings" w:hAnsi="Wingdings" w:hint="default"/>
      </w:rPr>
    </w:lvl>
    <w:lvl w:ilvl="3" w:tplc="04270001" w:tentative="1">
      <w:start w:val="1"/>
      <w:numFmt w:val="bullet"/>
      <w:lvlText w:val=""/>
      <w:lvlJc w:val="left"/>
      <w:pPr>
        <w:ind w:left="2749" w:hanging="360"/>
      </w:pPr>
      <w:rPr>
        <w:rFonts w:ascii="Symbol" w:hAnsi="Symbol" w:hint="default"/>
      </w:rPr>
    </w:lvl>
    <w:lvl w:ilvl="4" w:tplc="04270003" w:tentative="1">
      <w:start w:val="1"/>
      <w:numFmt w:val="bullet"/>
      <w:lvlText w:val="o"/>
      <w:lvlJc w:val="left"/>
      <w:pPr>
        <w:ind w:left="3469" w:hanging="360"/>
      </w:pPr>
      <w:rPr>
        <w:rFonts w:ascii="Courier New" w:hAnsi="Courier New" w:cs="Courier New" w:hint="default"/>
      </w:rPr>
    </w:lvl>
    <w:lvl w:ilvl="5" w:tplc="04270005" w:tentative="1">
      <w:start w:val="1"/>
      <w:numFmt w:val="bullet"/>
      <w:lvlText w:val=""/>
      <w:lvlJc w:val="left"/>
      <w:pPr>
        <w:ind w:left="4189" w:hanging="360"/>
      </w:pPr>
      <w:rPr>
        <w:rFonts w:ascii="Wingdings" w:hAnsi="Wingdings" w:hint="default"/>
      </w:rPr>
    </w:lvl>
    <w:lvl w:ilvl="6" w:tplc="04270001" w:tentative="1">
      <w:start w:val="1"/>
      <w:numFmt w:val="bullet"/>
      <w:lvlText w:val=""/>
      <w:lvlJc w:val="left"/>
      <w:pPr>
        <w:ind w:left="4909" w:hanging="360"/>
      </w:pPr>
      <w:rPr>
        <w:rFonts w:ascii="Symbol" w:hAnsi="Symbol" w:hint="default"/>
      </w:rPr>
    </w:lvl>
    <w:lvl w:ilvl="7" w:tplc="04270003" w:tentative="1">
      <w:start w:val="1"/>
      <w:numFmt w:val="bullet"/>
      <w:lvlText w:val="o"/>
      <w:lvlJc w:val="left"/>
      <w:pPr>
        <w:ind w:left="5629" w:hanging="360"/>
      </w:pPr>
      <w:rPr>
        <w:rFonts w:ascii="Courier New" w:hAnsi="Courier New" w:cs="Courier New" w:hint="default"/>
      </w:rPr>
    </w:lvl>
    <w:lvl w:ilvl="8" w:tplc="04270005" w:tentative="1">
      <w:start w:val="1"/>
      <w:numFmt w:val="bullet"/>
      <w:lvlText w:val=""/>
      <w:lvlJc w:val="left"/>
      <w:pPr>
        <w:ind w:left="6349" w:hanging="360"/>
      </w:pPr>
      <w:rPr>
        <w:rFonts w:ascii="Wingdings" w:hAnsi="Wingdings" w:hint="default"/>
      </w:rPr>
    </w:lvl>
  </w:abstractNum>
  <w:abstractNum w:abstractNumId="39" w15:restartNumberingAfterBreak="0">
    <w:nsid w:val="7F023984"/>
    <w:multiLevelType w:val="multilevel"/>
    <w:tmpl w:val="96D270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3"/>
  </w:num>
  <w:num w:numId="3">
    <w:abstractNumId w:val="23"/>
  </w:num>
  <w:num w:numId="4">
    <w:abstractNumId w:val="28"/>
  </w:num>
  <w:num w:numId="5">
    <w:abstractNumId w:val="21"/>
  </w:num>
  <w:num w:numId="6">
    <w:abstractNumId w:val="37"/>
  </w:num>
  <w:num w:numId="7">
    <w:abstractNumId w:val="35"/>
  </w:num>
  <w:num w:numId="8">
    <w:abstractNumId w:val="2"/>
  </w:num>
  <w:num w:numId="9">
    <w:abstractNumId w:val="36"/>
  </w:num>
  <w:num w:numId="10">
    <w:abstractNumId w:val="32"/>
  </w:num>
  <w:num w:numId="11">
    <w:abstractNumId w:val="27"/>
  </w:num>
  <w:num w:numId="12">
    <w:abstractNumId w:val="17"/>
  </w:num>
  <w:num w:numId="13">
    <w:abstractNumId w:val="20"/>
  </w:num>
  <w:num w:numId="14">
    <w:abstractNumId w:val="30"/>
  </w:num>
  <w:num w:numId="15">
    <w:abstractNumId w:val="7"/>
  </w:num>
  <w:num w:numId="16">
    <w:abstractNumId w:val="9"/>
  </w:num>
  <w:num w:numId="17">
    <w:abstractNumId w:val="18"/>
  </w:num>
  <w:num w:numId="18">
    <w:abstractNumId w:val="12"/>
  </w:num>
  <w:num w:numId="19">
    <w:abstractNumId w:val="8"/>
  </w:num>
  <w:num w:numId="20">
    <w:abstractNumId w:val="34"/>
  </w:num>
  <w:num w:numId="21">
    <w:abstractNumId w:val="6"/>
  </w:num>
  <w:num w:numId="22">
    <w:abstractNumId w:val="1"/>
  </w:num>
  <w:num w:numId="23">
    <w:abstractNumId w:val="19"/>
  </w:num>
  <w:num w:numId="24">
    <w:abstractNumId w:val="15"/>
  </w:num>
  <w:num w:numId="25">
    <w:abstractNumId w:val="25"/>
  </w:num>
  <w:num w:numId="26">
    <w:abstractNumId w:val="22"/>
  </w:num>
  <w:num w:numId="27">
    <w:abstractNumId w:val="31"/>
  </w:num>
  <w:num w:numId="28">
    <w:abstractNumId w:val="24"/>
  </w:num>
  <w:num w:numId="29">
    <w:abstractNumId w:val="29"/>
  </w:num>
  <w:num w:numId="30">
    <w:abstractNumId w:val="0"/>
  </w:num>
  <w:num w:numId="31">
    <w:abstractNumId w:val="4"/>
  </w:num>
  <w:num w:numId="32">
    <w:abstractNumId w:val="5"/>
  </w:num>
  <w:num w:numId="33">
    <w:abstractNumId w:val="13"/>
  </w:num>
  <w:num w:numId="34">
    <w:abstractNumId w:val="33"/>
  </w:num>
  <w:num w:numId="35">
    <w:abstractNumId w:val="39"/>
  </w:num>
  <w:num w:numId="36">
    <w:abstractNumId w:val="26"/>
  </w:num>
  <w:num w:numId="37">
    <w:abstractNumId w:val="10"/>
  </w:num>
  <w:num w:numId="38">
    <w:abstractNumId w:val="11"/>
  </w:num>
  <w:num w:numId="39">
    <w:abstractNumId w:val="38"/>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6B2"/>
    <w:rsid w:val="00045FB6"/>
    <w:rsid w:val="000F5B5C"/>
    <w:rsid w:val="001172A3"/>
    <w:rsid w:val="0019019F"/>
    <w:rsid w:val="001E5805"/>
    <w:rsid w:val="001F34ED"/>
    <w:rsid w:val="001F490C"/>
    <w:rsid w:val="002E04AA"/>
    <w:rsid w:val="003B62C3"/>
    <w:rsid w:val="00462B30"/>
    <w:rsid w:val="00462CDB"/>
    <w:rsid w:val="00492B4B"/>
    <w:rsid w:val="0050750A"/>
    <w:rsid w:val="00513E67"/>
    <w:rsid w:val="00533DD2"/>
    <w:rsid w:val="00541BC2"/>
    <w:rsid w:val="0055348C"/>
    <w:rsid w:val="005538CF"/>
    <w:rsid w:val="00571476"/>
    <w:rsid w:val="0058127B"/>
    <w:rsid w:val="00631F57"/>
    <w:rsid w:val="006437F8"/>
    <w:rsid w:val="006C3F0B"/>
    <w:rsid w:val="006D53BB"/>
    <w:rsid w:val="006F1F39"/>
    <w:rsid w:val="007314EB"/>
    <w:rsid w:val="007955E5"/>
    <w:rsid w:val="007C4DB9"/>
    <w:rsid w:val="007F4D3D"/>
    <w:rsid w:val="008030FE"/>
    <w:rsid w:val="00810AA8"/>
    <w:rsid w:val="00816B57"/>
    <w:rsid w:val="0084640E"/>
    <w:rsid w:val="0085171B"/>
    <w:rsid w:val="008716C5"/>
    <w:rsid w:val="00872AC9"/>
    <w:rsid w:val="008A5610"/>
    <w:rsid w:val="008B0678"/>
    <w:rsid w:val="008B6701"/>
    <w:rsid w:val="008C0303"/>
    <w:rsid w:val="0090249B"/>
    <w:rsid w:val="009055E9"/>
    <w:rsid w:val="00944FED"/>
    <w:rsid w:val="00957EA5"/>
    <w:rsid w:val="009C0530"/>
    <w:rsid w:val="009C2B89"/>
    <w:rsid w:val="00AB649F"/>
    <w:rsid w:val="00AD6318"/>
    <w:rsid w:val="00B14C88"/>
    <w:rsid w:val="00B85060"/>
    <w:rsid w:val="00BB0AD6"/>
    <w:rsid w:val="00BB5640"/>
    <w:rsid w:val="00C719D7"/>
    <w:rsid w:val="00C826B2"/>
    <w:rsid w:val="00CD3CDE"/>
    <w:rsid w:val="00CE78CA"/>
    <w:rsid w:val="00CF5501"/>
    <w:rsid w:val="00D24711"/>
    <w:rsid w:val="00D4426F"/>
    <w:rsid w:val="00DB130A"/>
    <w:rsid w:val="00DB3AC0"/>
    <w:rsid w:val="00DC5C04"/>
    <w:rsid w:val="00E46D26"/>
    <w:rsid w:val="00E73FF7"/>
    <w:rsid w:val="00E83D6C"/>
    <w:rsid w:val="00E90CA4"/>
    <w:rsid w:val="00F909B7"/>
    <w:rsid w:val="00F94ACD"/>
    <w:rsid w:val="00FC5271"/>
    <w:rsid w:val="00FF0C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27C8"/>
  <w15:chartTrackingRefBased/>
  <w15:docId w15:val="{8699CB75-8C09-46E1-86A6-D44C57E2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9019F"/>
  </w:style>
  <w:style w:type="paragraph" w:styleId="Antrat1">
    <w:name w:val="heading 1"/>
    <w:basedOn w:val="prastasis"/>
    <w:next w:val="prastasis"/>
    <w:link w:val="Antrat1Diagrama1"/>
    <w:uiPriority w:val="9"/>
    <w:qFormat/>
    <w:rsid w:val="00C826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C826B2"/>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C826B2"/>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C826B2"/>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C826B2"/>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C826B2"/>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C826B2"/>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C826B2"/>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C826B2"/>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C826B2"/>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C826B2"/>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C826B2"/>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C826B2"/>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C826B2"/>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C826B2"/>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C826B2"/>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C826B2"/>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C826B2"/>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C826B2"/>
  </w:style>
  <w:style w:type="character" w:customStyle="1" w:styleId="Antrat1Diagrama">
    <w:name w:val="Antraštė 1 Diagrama"/>
    <w:basedOn w:val="Numatytasispastraiposriftas"/>
    <w:link w:val="Antrat11"/>
    <w:uiPriority w:val="9"/>
    <w:rsid w:val="00C826B2"/>
    <w:rPr>
      <w:rFonts w:ascii="Calibri Light" w:eastAsia="Calibri Light" w:hAnsi="Calibri Light" w:cs="Times New Roman"/>
      <w:color w:val="262626"/>
      <w:sz w:val="40"/>
      <w:szCs w:val="40"/>
    </w:rPr>
  </w:style>
  <w:style w:type="character" w:styleId="Hipersaitas">
    <w:name w:val="Hyperlink"/>
    <w:aliases w:val="Alna"/>
    <w:basedOn w:val="Numatytasispastraiposriftas"/>
    <w:uiPriority w:val="99"/>
    <w:unhideWhenUsed/>
    <w:rsid w:val="00C826B2"/>
    <w:rPr>
      <w:strike w:val="0"/>
      <w:dstrike w:val="0"/>
      <w:color w:val="auto"/>
      <w:u w:val="none"/>
      <w:effect w:val="none"/>
    </w:rPr>
  </w:style>
  <w:style w:type="paragraph" w:styleId="Puslapioinaostekstas">
    <w:name w:val="footnote text"/>
    <w:basedOn w:val="prastasis"/>
    <w:link w:val="PuslapioinaostekstasDiagrama"/>
    <w:uiPriority w:val="99"/>
    <w:unhideWhenUsed/>
    <w:rsid w:val="00C826B2"/>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826B2"/>
    <w:rPr>
      <w:rFonts w:eastAsia="Calibri"/>
      <w:sz w:val="20"/>
      <w:szCs w:val="20"/>
      <w:lang w:eastAsia="lt-LT"/>
    </w:rPr>
  </w:style>
  <w:style w:type="paragraph" w:styleId="Komentarotekstas">
    <w:name w:val="annotation text"/>
    <w:basedOn w:val="prastasis"/>
    <w:link w:val="KomentarotekstasDiagrama"/>
    <w:uiPriority w:val="99"/>
    <w:unhideWhenUsed/>
    <w:rsid w:val="00C826B2"/>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C826B2"/>
    <w:rPr>
      <w:rFonts w:eastAsia="Calibri"/>
      <w:sz w:val="20"/>
      <w:szCs w:val="20"/>
      <w:lang w:eastAsia="lt-LT"/>
    </w:rPr>
  </w:style>
  <w:style w:type="paragraph" w:customStyle="1" w:styleId="Paantrat1">
    <w:name w:val="Paantraštė1"/>
    <w:basedOn w:val="prastasis"/>
    <w:next w:val="prastasis"/>
    <w:uiPriority w:val="11"/>
    <w:qFormat/>
    <w:rsid w:val="00C826B2"/>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C826B2"/>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826B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826B2"/>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826B2"/>
    <w:rPr>
      <w:vertAlign w:val="superscript"/>
    </w:rPr>
  </w:style>
  <w:style w:type="character" w:styleId="Komentaronuoroda">
    <w:name w:val="annotation reference"/>
    <w:basedOn w:val="Numatytasispastraiposriftas"/>
    <w:uiPriority w:val="99"/>
    <w:unhideWhenUsed/>
    <w:rsid w:val="00C826B2"/>
    <w:rPr>
      <w:sz w:val="16"/>
      <w:szCs w:val="16"/>
    </w:rPr>
  </w:style>
  <w:style w:type="table" w:styleId="Lentelstinklelis">
    <w:name w:val="Table Grid"/>
    <w:basedOn w:val="prastojilentel"/>
    <w:rsid w:val="00C826B2"/>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826B2"/>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C826B2"/>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C826B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826B2"/>
    <w:rPr>
      <w:b/>
      <w:bCs/>
    </w:rPr>
  </w:style>
  <w:style w:type="character" w:customStyle="1" w:styleId="KomentarotemaDiagrama">
    <w:name w:val="Komentaro tema Diagrama"/>
    <w:basedOn w:val="KomentarotekstasDiagrama"/>
    <w:link w:val="Komentarotema"/>
    <w:uiPriority w:val="99"/>
    <w:semiHidden/>
    <w:rsid w:val="00C826B2"/>
    <w:rPr>
      <w:rFonts w:eastAsia="Calibri"/>
      <w:b/>
      <w:bCs/>
      <w:sz w:val="20"/>
      <w:szCs w:val="20"/>
      <w:lang w:eastAsia="lt-LT"/>
    </w:rPr>
  </w:style>
  <w:style w:type="paragraph" w:styleId="prastasiniatinklio">
    <w:name w:val="Normal (Web)"/>
    <w:basedOn w:val="prastasis"/>
    <w:uiPriority w:val="99"/>
    <w:semiHidden/>
    <w:unhideWhenUsed/>
    <w:rsid w:val="00C826B2"/>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C826B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826B2"/>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826B2"/>
    <w:rPr>
      <w:rFonts w:eastAsia="Calibri"/>
      <w:sz w:val="21"/>
      <w:szCs w:val="20"/>
      <w:lang w:eastAsia="lt-LT"/>
    </w:rPr>
  </w:style>
  <w:style w:type="character" w:customStyle="1" w:styleId="Internetlink">
    <w:name w:val="Internet link"/>
    <w:rsid w:val="00C826B2"/>
    <w:rPr>
      <w:color w:val="000080"/>
      <w:u w:val="single"/>
    </w:rPr>
  </w:style>
  <w:style w:type="paragraph" w:styleId="Antrats">
    <w:name w:val="header"/>
    <w:basedOn w:val="prastasis"/>
    <w:link w:val="Antrats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C826B2"/>
    <w:rPr>
      <w:rFonts w:eastAsia="Calibri"/>
      <w:sz w:val="21"/>
      <w:szCs w:val="21"/>
      <w:lang w:eastAsia="lt-LT"/>
    </w:rPr>
  </w:style>
  <w:style w:type="paragraph" w:styleId="Porat">
    <w:name w:val="footer"/>
    <w:basedOn w:val="prastasis"/>
    <w:link w:val="Porat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C826B2"/>
    <w:rPr>
      <w:rFonts w:eastAsia="Calibri"/>
      <w:sz w:val="21"/>
      <w:szCs w:val="21"/>
      <w:lang w:eastAsia="lt-LT"/>
    </w:rPr>
  </w:style>
  <w:style w:type="paragraph" w:styleId="Pataisymai">
    <w:name w:val="Revision"/>
    <w:hidden/>
    <w:uiPriority w:val="99"/>
    <w:semiHidden/>
    <w:rsid w:val="00C826B2"/>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C826B2"/>
    <w:rPr>
      <w:i/>
      <w:iCs/>
      <w:color w:val="595959"/>
    </w:rPr>
  </w:style>
  <w:style w:type="character" w:customStyle="1" w:styleId="Antrat2Diagrama">
    <w:name w:val="Antraštė 2 Diagrama"/>
    <w:basedOn w:val="Numatytasispastraiposriftas"/>
    <w:link w:val="Antrat2"/>
    <w:uiPriority w:val="9"/>
    <w:semiHidden/>
    <w:rsid w:val="00C826B2"/>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C826B2"/>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C826B2"/>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C826B2"/>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C826B2"/>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C826B2"/>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C826B2"/>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C826B2"/>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C826B2"/>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C826B2"/>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C826B2"/>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C826B2"/>
    <w:rPr>
      <w:b/>
      <w:bCs/>
    </w:rPr>
  </w:style>
  <w:style w:type="character" w:customStyle="1" w:styleId="Emfaz1">
    <w:name w:val="Emfazė1"/>
    <w:basedOn w:val="Numatytasispastraiposriftas"/>
    <w:uiPriority w:val="20"/>
    <w:qFormat/>
    <w:rsid w:val="00C826B2"/>
    <w:rPr>
      <w:i/>
      <w:iCs/>
      <w:color w:val="000000"/>
    </w:rPr>
  </w:style>
  <w:style w:type="paragraph" w:styleId="Betarp">
    <w:name w:val="No Spacing"/>
    <w:link w:val="BetarpDiagrama"/>
    <w:uiPriority w:val="1"/>
    <w:qFormat/>
    <w:rsid w:val="00C826B2"/>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C826B2"/>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C826B2"/>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C826B2"/>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C826B2"/>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C826B2"/>
    <w:rPr>
      <w:b/>
      <w:bCs/>
      <w:i/>
      <w:iCs/>
      <w:caps w:val="0"/>
      <w:smallCaps w:val="0"/>
      <w:strike w:val="0"/>
      <w:dstrike w:val="0"/>
      <w:color w:val="ED7D31"/>
    </w:rPr>
  </w:style>
  <w:style w:type="character" w:customStyle="1" w:styleId="Nerykinuoroda1">
    <w:name w:val="Neryški nuoroda1"/>
    <w:basedOn w:val="Numatytasispastraiposriftas"/>
    <w:uiPriority w:val="31"/>
    <w:qFormat/>
    <w:rsid w:val="00C826B2"/>
    <w:rPr>
      <w:caps w:val="0"/>
      <w:smallCaps/>
      <w:color w:val="404040"/>
      <w:spacing w:val="0"/>
      <w:u w:val="single" w:color="7F7F7F"/>
    </w:rPr>
  </w:style>
  <w:style w:type="character" w:styleId="Rykinuoroda">
    <w:name w:val="Intense Reference"/>
    <w:basedOn w:val="Numatytasispastraiposriftas"/>
    <w:uiPriority w:val="32"/>
    <w:qFormat/>
    <w:rsid w:val="00C826B2"/>
    <w:rPr>
      <w:b/>
      <w:bCs/>
      <w:caps w:val="0"/>
      <w:smallCaps/>
      <w:color w:val="auto"/>
      <w:spacing w:val="0"/>
      <w:u w:val="single"/>
    </w:rPr>
  </w:style>
  <w:style w:type="character" w:styleId="Knygospavadinimas">
    <w:name w:val="Book Title"/>
    <w:basedOn w:val="Numatytasispastraiposriftas"/>
    <w:uiPriority w:val="33"/>
    <w:qFormat/>
    <w:rsid w:val="00C826B2"/>
    <w:rPr>
      <w:b/>
      <w:bCs/>
      <w:caps w:val="0"/>
      <w:smallCaps/>
      <w:spacing w:val="0"/>
    </w:rPr>
  </w:style>
  <w:style w:type="character" w:customStyle="1" w:styleId="Antrat1Diagrama1">
    <w:name w:val="Antraštė 1 Diagrama1"/>
    <w:basedOn w:val="Numatytasispastraiposriftas"/>
    <w:link w:val="Antrat1"/>
    <w:uiPriority w:val="9"/>
    <w:rsid w:val="00C826B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C826B2"/>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C826B2"/>
    <w:rPr>
      <w:rFonts w:eastAsia="Calibri"/>
      <w:sz w:val="21"/>
      <w:szCs w:val="21"/>
      <w:lang w:eastAsia="lt-LT"/>
    </w:rPr>
  </w:style>
  <w:style w:type="character" w:styleId="Vietosrezervavimoenklotekstas">
    <w:name w:val="Placeholder Text"/>
    <w:basedOn w:val="Numatytasispastraiposriftas"/>
    <w:uiPriority w:val="99"/>
    <w:semiHidden/>
    <w:rsid w:val="00C826B2"/>
    <w:rPr>
      <w:color w:val="808080"/>
    </w:rPr>
  </w:style>
  <w:style w:type="paragraph" w:styleId="Turinys1">
    <w:name w:val="toc 1"/>
    <w:basedOn w:val="prastasis"/>
    <w:next w:val="prastasis"/>
    <w:autoRedefine/>
    <w:uiPriority w:val="39"/>
    <w:unhideWhenUsed/>
    <w:rsid w:val="00C826B2"/>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C826B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C826B2"/>
    <w:rPr>
      <w:color w:val="954F72"/>
      <w:u w:val="single"/>
    </w:rPr>
  </w:style>
  <w:style w:type="paragraph" w:customStyle="1" w:styleId="Body2">
    <w:name w:val="Body 2"/>
    <w:rsid w:val="00C826B2"/>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C826B2"/>
    <w:pPr>
      <w:numPr>
        <w:numId w:val="2"/>
      </w:numPr>
    </w:pPr>
  </w:style>
  <w:style w:type="paragraph" w:styleId="Turinys2">
    <w:name w:val="toc 2"/>
    <w:basedOn w:val="prastasis"/>
    <w:next w:val="prastasis"/>
    <w:autoRedefine/>
    <w:uiPriority w:val="39"/>
    <w:unhideWhenUsed/>
    <w:rsid w:val="00C826B2"/>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826B2"/>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C826B2"/>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C826B2"/>
    <w:pPr>
      <w:numPr>
        <w:ilvl w:val="2"/>
      </w:numPr>
    </w:pPr>
  </w:style>
  <w:style w:type="paragraph" w:customStyle="1" w:styleId="Heading">
    <w:name w:val="Heading"/>
    <w:next w:val="Body2"/>
    <w:rsid w:val="00C826B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C826B2"/>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C826B2"/>
    <w:rPr>
      <w:rFonts w:eastAsia="Calibri"/>
      <w:sz w:val="20"/>
      <w:szCs w:val="20"/>
      <w:lang w:eastAsia="lt-LT"/>
    </w:rPr>
  </w:style>
  <w:style w:type="character" w:styleId="Dokumentoinaosnumeris">
    <w:name w:val="endnote reference"/>
    <w:basedOn w:val="Numatytasispastraiposriftas"/>
    <w:uiPriority w:val="99"/>
    <w:semiHidden/>
    <w:unhideWhenUsed/>
    <w:rsid w:val="00C826B2"/>
    <w:rPr>
      <w:vertAlign w:val="superscript"/>
    </w:rPr>
  </w:style>
  <w:style w:type="character" w:customStyle="1" w:styleId="Normal12ptChar">
    <w:name w:val="Normal + 12 pt Char"/>
    <w:basedOn w:val="Numatytasispastraiposriftas"/>
    <w:link w:val="Normal12pt"/>
    <w:locked/>
    <w:rsid w:val="00C826B2"/>
  </w:style>
  <w:style w:type="paragraph" w:customStyle="1" w:styleId="Normal12pt">
    <w:name w:val="Normal + 12 pt"/>
    <w:basedOn w:val="prastasis"/>
    <w:link w:val="Normal12ptChar"/>
    <w:rsid w:val="00C826B2"/>
    <w:pPr>
      <w:spacing w:after="0" w:line="240" w:lineRule="auto"/>
      <w:ind w:right="-283"/>
      <w:jc w:val="both"/>
    </w:pPr>
  </w:style>
  <w:style w:type="paragraph" w:customStyle="1" w:styleId="pf0">
    <w:name w:val="pf0"/>
    <w:basedOn w:val="prastasis"/>
    <w:rsid w:val="00C826B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C826B2"/>
    <w:rPr>
      <w:rFonts w:ascii="Segoe UI" w:hAnsi="Segoe UI" w:cs="Segoe UI" w:hint="default"/>
      <w:sz w:val="18"/>
      <w:szCs w:val="18"/>
    </w:rPr>
  </w:style>
  <w:style w:type="character" w:styleId="Paminjimas">
    <w:name w:val="Mention"/>
    <w:basedOn w:val="Numatytasispastraiposriftas"/>
    <w:uiPriority w:val="99"/>
    <w:unhideWhenUsed/>
    <w:rsid w:val="00C826B2"/>
    <w:rPr>
      <w:color w:val="2B579A"/>
      <w:shd w:val="clear" w:color="auto" w:fill="E6E6E6"/>
    </w:rPr>
  </w:style>
  <w:style w:type="table" w:customStyle="1" w:styleId="3">
    <w:name w:val="3"/>
    <w:basedOn w:val="prastojilentel"/>
    <w:rsid w:val="00C826B2"/>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826B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826B2"/>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C826B2"/>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C826B2"/>
    <w:rPr>
      <w:rFonts w:eastAsia="Calibri"/>
      <w:sz w:val="21"/>
      <w:szCs w:val="21"/>
      <w:lang w:eastAsia="lt-LT"/>
    </w:rPr>
  </w:style>
  <w:style w:type="character" w:customStyle="1" w:styleId="cf11">
    <w:name w:val="cf11"/>
    <w:basedOn w:val="Numatytasispastraiposriftas"/>
    <w:rsid w:val="00C826B2"/>
    <w:rPr>
      <w:rFonts w:ascii="Segoe UI" w:hAnsi="Segoe UI" w:cs="Segoe UI" w:hint="default"/>
      <w:color w:val="0000FF"/>
      <w:sz w:val="18"/>
      <w:szCs w:val="18"/>
    </w:rPr>
  </w:style>
  <w:style w:type="character" w:customStyle="1" w:styleId="cf21">
    <w:name w:val="cf21"/>
    <w:basedOn w:val="Numatytasispastraiposriftas"/>
    <w:rsid w:val="00C826B2"/>
    <w:rPr>
      <w:rFonts w:ascii="Segoe UI" w:hAnsi="Segoe UI" w:cs="Segoe UI" w:hint="default"/>
      <w:color w:val="538135"/>
      <w:sz w:val="18"/>
      <w:szCs w:val="18"/>
    </w:rPr>
  </w:style>
  <w:style w:type="table" w:customStyle="1" w:styleId="TableGrid1">
    <w:name w:val="Table Grid1"/>
    <w:basedOn w:val="prastojilentel"/>
    <w:uiPriority w:val="99"/>
    <w:rsid w:val="00C826B2"/>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C826B2"/>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C826B2"/>
    <w:rPr>
      <w:rFonts w:eastAsiaTheme="minorEastAsia"/>
      <w:color w:val="5A5A5A" w:themeColor="text1" w:themeTint="A5"/>
      <w:spacing w:val="15"/>
    </w:rPr>
  </w:style>
  <w:style w:type="character" w:styleId="Nerykuspabraukimas">
    <w:name w:val="Subtle Emphasis"/>
    <w:basedOn w:val="Numatytasispastraiposriftas"/>
    <w:uiPriority w:val="19"/>
    <w:qFormat/>
    <w:rsid w:val="00C826B2"/>
    <w:rPr>
      <w:i/>
      <w:iCs/>
      <w:color w:val="404040" w:themeColor="text1" w:themeTint="BF"/>
    </w:rPr>
  </w:style>
  <w:style w:type="character" w:customStyle="1" w:styleId="Antrat2Diagrama1">
    <w:name w:val="Antraštė 2 Diagrama1"/>
    <w:basedOn w:val="Numatytasispastraiposriftas"/>
    <w:uiPriority w:val="9"/>
    <w:semiHidden/>
    <w:rsid w:val="00C826B2"/>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C826B2"/>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C826B2"/>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C826B2"/>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C826B2"/>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C826B2"/>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C826B2"/>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C826B2"/>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C826B2"/>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C826B2"/>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C826B2"/>
    <w:rPr>
      <w:i/>
      <w:iCs/>
    </w:rPr>
  </w:style>
  <w:style w:type="paragraph" w:styleId="Citata">
    <w:name w:val="Quote"/>
    <w:basedOn w:val="prastasis"/>
    <w:next w:val="prastasis"/>
    <w:link w:val="CitataDiagrama"/>
    <w:uiPriority w:val="29"/>
    <w:qFormat/>
    <w:rsid w:val="00C826B2"/>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C826B2"/>
    <w:rPr>
      <w:i/>
      <w:iCs/>
      <w:color w:val="404040" w:themeColor="text1" w:themeTint="BF"/>
    </w:rPr>
  </w:style>
  <w:style w:type="paragraph" w:styleId="Iskirtacitata">
    <w:name w:val="Intense Quote"/>
    <w:basedOn w:val="prastasis"/>
    <w:next w:val="prastasis"/>
    <w:link w:val="IskirtacitataDiagrama"/>
    <w:uiPriority w:val="30"/>
    <w:qFormat/>
    <w:rsid w:val="00C826B2"/>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C826B2"/>
    <w:rPr>
      <w:i/>
      <w:iCs/>
      <w:color w:val="4472C4" w:themeColor="accent1"/>
    </w:rPr>
  </w:style>
  <w:style w:type="character" w:styleId="Rykuspabraukimas">
    <w:name w:val="Intense Emphasis"/>
    <w:basedOn w:val="Numatytasispastraiposriftas"/>
    <w:uiPriority w:val="21"/>
    <w:qFormat/>
    <w:rsid w:val="00C826B2"/>
    <w:rPr>
      <w:i/>
      <w:iCs/>
      <w:color w:val="4472C4" w:themeColor="accent1"/>
    </w:rPr>
  </w:style>
  <w:style w:type="character" w:styleId="Nerykinuoroda">
    <w:name w:val="Subtle Reference"/>
    <w:basedOn w:val="Numatytasispastraiposriftas"/>
    <w:uiPriority w:val="31"/>
    <w:qFormat/>
    <w:rsid w:val="00C826B2"/>
    <w:rPr>
      <w:smallCaps/>
      <w:color w:val="5A5A5A" w:themeColor="text1" w:themeTint="A5"/>
    </w:rPr>
  </w:style>
  <w:style w:type="character" w:styleId="Perirtashipersaitas">
    <w:name w:val="FollowedHyperlink"/>
    <w:basedOn w:val="Numatytasispastraiposriftas"/>
    <w:uiPriority w:val="99"/>
    <w:semiHidden/>
    <w:unhideWhenUsed/>
    <w:rsid w:val="00C826B2"/>
    <w:rPr>
      <w:color w:val="954F72" w:themeColor="followedHyperlink"/>
      <w:u w:val="single"/>
    </w:rPr>
  </w:style>
  <w:style w:type="table" w:customStyle="1" w:styleId="Lentelstinklelis2">
    <w:name w:val="Lentelės tinklelis2"/>
    <w:basedOn w:val="prastojilentel"/>
    <w:next w:val="Lentelstinklelis"/>
    <w:rsid w:val="0057147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rsid w:val="00571476"/>
    <w:pPr>
      <w:spacing w:after="0" w:line="240" w:lineRule="auto"/>
      <w:ind w:firstLine="72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57147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71476"/>
  </w:style>
  <w:style w:type="character" w:customStyle="1" w:styleId="eop">
    <w:name w:val="eop"/>
    <w:basedOn w:val="Numatytasispastraiposriftas"/>
    <w:rsid w:val="00571476"/>
  </w:style>
  <w:style w:type="table" w:customStyle="1" w:styleId="TableGrid31">
    <w:name w:val="Table Grid31"/>
    <w:basedOn w:val="prastojilentel"/>
    <w:next w:val="Lentelstinklelis"/>
    <w:uiPriority w:val="39"/>
    <w:rsid w:val="00E83D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B3AC0"/>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674103">
      <w:bodyDiv w:val="1"/>
      <w:marLeft w:val="0"/>
      <w:marRight w:val="0"/>
      <w:marTop w:val="0"/>
      <w:marBottom w:val="0"/>
      <w:divBdr>
        <w:top w:val="none" w:sz="0" w:space="0" w:color="auto"/>
        <w:left w:val="none" w:sz="0" w:space="0" w:color="auto"/>
        <w:bottom w:val="none" w:sz="0" w:space="0" w:color="auto"/>
        <w:right w:val="none" w:sz="0" w:space="0" w:color="auto"/>
      </w:divBdr>
    </w:div>
    <w:div w:id="1731466538">
      <w:bodyDiv w:val="1"/>
      <w:marLeft w:val="0"/>
      <w:marRight w:val="0"/>
      <w:marTop w:val="0"/>
      <w:marBottom w:val="0"/>
      <w:divBdr>
        <w:top w:val="none" w:sz="0" w:space="0" w:color="auto"/>
        <w:left w:val="none" w:sz="0" w:space="0" w:color="auto"/>
        <w:bottom w:val="none" w:sz="0" w:space="0" w:color="auto"/>
        <w:right w:val="none" w:sz="0" w:space="0" w:color="auto"/>
      </w:divBdr>
      <w:divsChild>
        <w:div w:id="694968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mene.lt"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ngrida.jakaitiene@akmene.lt" TargetMode="Externa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17</Pages>
  <Words>21587</Words>
  <Characters>12306</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45</cp:revision>
  <dcterms:created xsi:type="dcterms:W3CDTF">2025-05-09T12:04:00Z</dcterms:created>
  <dcterms:modified xsi:type="dcterms:W3CDTF">2025-10-07T05:09:00Z</dcterms:modified>
</cp:coreProperties>
</file>